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82" w:rsidRPr="00A5226B" w:rsidRDefault="00972C82" w:rsidP="004F28FB">
      <w:pPr>
        <w:suppressAutoHyphens w:val="0"/>
        <w:spacing w:after="160" w:line="259" w:lineRule="auto"/>
        <w:jc w:val="right"/>
        <w:rPr>
          <w:rFonts w:ascii="Times New Roman" w:hAnsi="Times New Roman" w:cs="Times New Roman"/>
          <w:b/>
          <w:sz w:val="24"/>
          <w:lang w:val="bg-BG"/>
        </w:rPr>
      </w:pPr>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описват 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F7678B">
          <w:headerReference w:type="default" r:id="rId9"/>
          <w:footerReference w:type="default" r:id="rId10"/>
          <w:headerReference w:type="first" r:id="rId11"/>
          <w:footerReference w:type="first" r:id="rId12"/>
          <w:pgSz w:w="11906" w:h="16838"/>
          <w:pgMar w:top="993" w:right="849" w:bottom="1560" w:left="1418" w:header="426" w:footer="708" w:gutter="0"/>
          <w:cols w:space="708"/>
          <w:titlePg/>
          <w:docGrid w:linePitch="381"/>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bookmarkStart w:id="0" w:name="_GoBack"/>
      <w:bookmarkEnd w:id="0"/>
    </w:p>
    <w:p w:rsidR="00012DF2" w:rsidRPr="00A5226B" w:rsidRDefault="00012DF2" w:rsidP="00094C33">
      <w:pPr>
        <w:ind w:left="7080" w:firstLine="8"/>
        <w:rPr>
          <w:rFonts w:ascii="Times New Roman" w:hAnsi="Times New Roman" w:cs="Times New Roman"/>
          <w:b/>
          <w:sz w:val="24"/>
          <w:lang w:val="bg-BG"/>
        </w:rPr>
      </w:pPr>
    </w:p>
    <w:p w:rsidR="00ED0B20" w:rsidRDefault="00ED0B20" w:rsidP="00094C33">
      <w:pPr>
        <w:suppressAutoHyphens w:val="0"/>
        <w:jc w:val="right"/>
        <w:rPr>
          <w:rFonts w:ascii="Times New Roman" w:hAnsi="Times New Roman" w:cs="Times New Roman"/>
          <w:b/>
          <w:sz w:val="24"/>
          <w:lang w:val="bg-BG" w:eastAsia="bg-BG"/>
        </w:rPr>
      </w:pPr>
      <w:bookmarkStart w:id="1" w:name="OLE_LINK45"/>
      <w:bookmarkStart w:id="2" w:name="OLE_LINK46"/>
      <w:bookmarkStart w:id="3" w:name="OLE_LINK47"/>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ED0B20" w:rsidRDefault="00ED0B20" w:rsidP="00094C33">
      <w:pPr>
        <w:suppressAutoHyphens w:val="0"/>
        <w:jc w:val="right"/>
        <w:rPr>
          <w:rFonts w:ascii="Times New Roman" w:hAnsi="Times New Roman" w:cs="Times New Roman"/>
          <w:b/>
          <w:sz w:val="24"/>
          <w:lang w:val="bg-BG" w:eastAsia="bg-BG"/>
        </w:rPr>
      </w:pPr>
    </w:p>
    <w:p w:rsidR="00012DF2" w:rsidRPr="00A5226B" w:rsidRDefault="00012DF2"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ОБРАЗЕЦ № </w:t>
      </w:r>
      <w:r w:rsidR="00ED10AD" w:rsidRPr="00A5226B">
        <w:rPr>
          <w:rFonts w:ascii="Times New Roman" w:hAnsi="Times New Roman" w:cs="Times New Roman"/>
          <w:b/>
          <w:sz w:val="24"/>
          <w:lang w:val="bg-BG" w:eastAsia="bg-BG"/>
        </w:rPr>
        <w:t>3</w:t>
      </w:r>
      <w:bookmarkEnd w:id="1"/>
      <w:bookmarkEnd w:id="2"/>
      <w:bookmarkEnd w:id="3"/>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Долуподписаният/-ната/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065749"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065749"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065749"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3"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4"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5"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10"/>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4</w:t>
      </w:r>
    </w:p>
    <w:p w:rsidR="00624285" w:rsidRPr="00741BBA"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065749"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065749"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4"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4"/>
          </w:p>
        </w:tc>
      </w:tr>
      <w:tr w:rsidR="00EF41AA" w:rsidRPr="00065749"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065749"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w:t>
      </w:r>
      <w:r w:rsidRPr="00EF41AA">
        <w:rPr>
          <w:rFonts w:ascii="Times New Roman" w:hAnsi="Times New Roman" w:cs="Times New Roman"/>
          <w:color w:val="000000"/>
          <w:sz w:val="22"/>
          <w:szCs w:val="22"/>
          <w:lang w:val="bg-BG" w:eastAsia="bg-BG"/>
        </w:rPr>
        <w:lastRenderedPageBreak/>
        <w:t>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 бенефициерът или класът бенефициери, или</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686763">
      <w:pPr>
        <w:suppressAutoHyphens w:val="0"/>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68676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5</w:t>
      </w:r>
    </w:p>
    <w:p w:rsidR="00624285" w:rsidRPr="00741BBA"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Представя се при сключване на договора!</w:t>
      </w:r>
    </w:p>
    <w:p w:rsidR="00877598" w:rsidRPr="00741BBA" w:rsidRDefault="00624285" w:rsidP="00624285">
      <w:pPr>
        <w:suppressAutoHyphens w:val="0"/>
        <w:jc w:val="right"/>
        <w:rPr>
          <w:rFonts w:ascii="Times New Roman" w:hAnsi="Times New Roman" w:cs="Times New Roman"/>
          <w:b/>
          <w:sz w:val="24"/>
          <w:lang w:val="bg-BG" w:eastAsia="bg-BG"/>
        </w:rPr>
      </w:pPr>
      <w:r w:rsidRPr="00741BBA">
        <w:rPr>
          <w:rFonts w:ascii="Times New Roman" w:hAnsi="Times New Roman" w:cs="Times New Roman"/>
          <w:b/>
          <w:sz w:val="24"/>
          <w:lang w:val="bg-BG" w:eastAsia="bg-BG"/>
        </w:rPr>
        <w:t>Не се попълва при участие за прилагане в офертата!</w:t>
      </w:r>
    </w:p>
    <w:p w:rsidR="00624285" w:rsidRPr="00741BBA"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741BBA">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съпрузите или лицата, които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065749"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065749"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proofErr w:type="gramStart"/>
            <w:r w:rsidRPr="004F28FB">
              <w:rPr>
                <w:rFonts w:ascii="Times New Roman" w:hAnsi="Times New Roman"/>
                <w:color w:val="000000"/>
                <w:sz w:val="24"/>
                <w:lang w:val="ru-RU" w:eastAsia="bg-BG"/>
              </w:rPr>
              <w:t>Известна</w:t>
            </w:r>
            <w:proofErr w:type="gramEnd"/>
            <w:r w:rsidRPr="004F28FB">
              <w:rPr>
                <w:rFonts w:ascii="Times New Roman" w:hAnsi="Times New Roman"/>
                <w:color w:val="000000"/>
                <w:sz w:val="24"/>
                <w:lang w:val="ru-RU" w:eastAsia="bg-BG"/>
              </w:rPr>
              <w:t xml:space="preserve"> ми е наказателната отговорност по чл. 313 от Наказателния кодекс за деклариране на неверни обстоятелства.</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5" w:name="OLE_LINK67"/>
            <w:r w:rsidRPr="004F28FB">
              <w:rPr>
                <w:rFonts w:ascii="Times New Roman" w:hAnsi="Times New Roman"/>
                <w:color w:val="000000"/>
                <w:sz w:val="24"/>
                <w:highlight w:val="yellow"/>
                <w:lang w:val="ru-RU" w:eastAsia="bg-BG"/>
              </w:rPr>
              <w:t>[1]</w:t>
            </w:r>
            <w:r w:rsidRPr="004F28FB">
              <w:rPr>
                <w:rFonts w:ascii="Times New Roman" w:hAnsi="Times New Roman"/>
                <w:color w:val="000000"/>
                <w:sz w:val="24"/>
                <w:lang w:val="ru-RU" w:eastAsia="bg-BG"/>
              </w:rPr>
              <w:t xml:space="preserve"> Съгласно </w:t>
            </w:r>
            <w:r w:rsidRPr="004F28FB">
              <w:rPr>
                <w:rFonts w:ascii="Times New Roman" w:hAnsi="Times New Roman"/>
                <w:color w:val="000000"/>
                <w:sz w:val="24"/>
                <w:u w:val="single"/>
                <w:lang w:val="ru-RU" w:eastAsia="bg-BG"/>
              </w:rPr>
              <w:t xml:space="preserve">чл. 36, </w:t>
            </w:r>
            <w:proofErr w:type="gramStart"/>
            <w:r w:rsidRPr="004F28FB">
              <w:rPr>
                <w:rFonts w:ascii="Times New Roman" w:hAnsi="Times New Roman"/>
                <w:color w:val="000000"/>
                <w:sz w:val="24"/>
                <w:u w:val="single"/>
                <w:lang w:val="ru-RU" w:eastAsia="bg-BG"/>
              </w:rPr>
              <w:t>ал</w:t>
            </w:r>
            <w:proofErr w:type="gramEnd"/>
            <w:r w:rsidRPr="004F28FB">
              <w:rPr>
                <w:rFonts w:ascii="Times New Roman" w:hAnsi="Times New Roman"/>
                <w:color w:val="000000"/>
                <w:sz w:val="24"/>
                <w:u w:val="single"/>
                <w:lang w:val="ru-RU" w:eastAsia="bg-BG"/>
              </w:rPr>
              <w:t>.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bookmarkEnd w:id="5"/>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686763">
          <w:pgSz w:w="11906" w:h="16838"/>
          <w:pgMar w:top="993" w:right="991" w:bottom="1417" w:left="1276" w:header="708" w:footer="708" w:gutter="0"/>
          <w:cols w:space="708"/>
          <w:titlePg/>
          <w:docGrid w:linePitch="381"/>
        </w:sectPr>
      </w:pPr>
    </w:p>
    <w:p w:rsidR="00F8388A" w:rsidRPr="00A5226B" w:rsidRDefault="00F8388A" w:rsidP="00094C33">
      <w:pPr>
        <w:ind w:left="7080" w:firstLine="8"/>
        <w:rPr>
          <w:rFonts w:ascii="Times New Roman" w:hAnsi="Times New Roman" w:cs="Times New Roman"/>
          <w:b/>
          <w:sz w:val="24"/>
          <w:lang w:val="bg-BG"/>
        </w:rPr>
      </w:pPr>
    </w:p>
    <w:p w:rsidR="00972C82" w:rsidRPr="00A5226B" w:rsidRDefault="0029293F" w:rsidP="00094C33">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t>ОБРАЗЕЦ № 6</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972C82" w:rsidRPr="00A5226B" w:rsidRDefault="00972C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r w:rsidR="00515C65"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972C82" w:rsidRPr="00A5226B" w:rsidRDefault="00972C82" w:rsidP="00230A36">
      <w:pPr>
        <w:widowControl w:val="0"/>
        <w:suppressAutoHyphens w:val="0"/>
        <w:ind w:left="4395" w:right="-568"/>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00515C65"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center"/>
        <w:rPr>
          <w:rFonts w:ascii="Times New Roman" w:hAnsi="Times New Roman" w:cs="Times New Roman"/>
          <w:b/>
          <w:bCs/>
          <w:spacing w:val="20"/>
          <w:sz w:val="24"/>
          <w:lang w:val="bg-BG"/>
        </w:rPr>
      </w:pPr>
      <w:r w:rsidRPr="00A5226B">
        <w:rPr>
          <w:rFonts w:ascii="Times New Roman" w:hAnsi="Times New Roman" w:cs="Times New Roman"/>
          <w:b/>
          <w:bCs/>
          <w:spacing w:val="20"/>
          <w:sz w:val="24"/>
          <w:lang w:val="bg-BG"/>
        </w:rPr>
        <w:t>ПРЕДЛОЖЕНИЕ ЗА ИЗПЪЛНЕНИЕ НА ПОРЪЧКАТА</w:t>
      </w:r>
    </w:p>
    <w:p w:rsidR="00972C82" w:rsidRPr="00A5226B" w:rsidRDefault="00972C82" w:rsidP="00094C33">
      <w:pPr>
        <w:jc w:val="center"/>
        <w:rPr>
          <w:rFonts w:ascii="Times New Roman" w:hAnsi="Times New Roman" w:cs="Times New Roman"/>
          <w:b/>
          <w:bCs/>
          <w:spacing w:val="20"/>
          <w:sz w:val="24"/>
          <w:lang w:val="bg-BG"/>
        </w:rPr>
      </w:pPr>
    </w:p>
    <w:p w:rsidR="00972C82" w:rsidRPr="00A5226B" w:rsidRDefault="00972C82"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972C82" w:rsidRPr="00A5226B" w:rsidRDefault="00972C82"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/наименование на участника, ЕИК/БУЛСТАТ/ЕГН или друга идентифицираща информация</w:t>
      </w:r>
      <w:r w:rsidR="00B24E6B" w:rsidRPr="00A5226B">
        <w:rPr>
          <w:rFonts w:ascii="Times New Roman" w:hAnsi="Times New Roman" w:cs="Times New Roman"/>
          <w:i/>
          <w:iCs/>
          <w:sz w:val="24"/>
          <w:lang w:val="bg-BG" w:eastAsia="bg-BG"/>
        </w:rPr>
        <w:t>,</w:t>
      </w:r>
      <w:r w:rsidR="00B24E6B" w:rsidRPr="00A5226B">
        <w:rPr>
          <w:lang w:val="bg-BG"/>
        </w:rPr>
        <w:t xml:space="preserve"> </w:t>
      </w:r>
      <w:r w:rsidR="00B24E6B" w:rsidRPr="00A5226B">
        <w:rPr>
          <w:rFonts w:ascii="Times New Roman" w:hAnsi="Times New Roman" w:cs="Times New Roman"/>
          <w:i/>
          <w:iCs/>
          <w:sz w:val="24"/>
          <w:lang w:val="bg-BG" w:eastAsia="bg-BG"/>
        </w:rPr>
        <w:t>в случай на обединение следва да се посочат наименованието на обединението, представляващият обединението и неговите членове</w:t>
      </w:r>
      <w:r w:rsidRPr="00A5226B">
        <w:rPr>
          <w:rFonts w:ascii="Times New Roman" w:hAnsi="Times New Roman" w:cs="Times New Roman"/>
          <w:i/>
          <w:iCs/>
          <w:sz w:val="24"/>
          <w:lang w:val="bg-BG" w:eastAsia="bg-BG"/>
        </w:rPr>
        <w:t xml:space="preserve"> /</w:t>
      </w:r>
    </w:p>
    <w:p w:rsidR="00AC1CC0" w:rsidRPr="00A5226B" w:rsidRDefault="00AC1CC0" w:rsidP="00AC1CC0">
      <w:pPr>
        <w:widowControl w:val="0"/>
        <w:suppressAutoHyphens w:val="0"/>
        <w:rPr>
          <w:rFonts w:ascii="Times New Roman" w:hAnsi="Times New Roman" w:cs="Times New Roman"/>
          <w:sz w:val="24"/>
          <w:lang w:val="bg-BG" w:eastAsia="bg-BG"/>
        </w:rPr>
      </w:pP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AC1CC0" w:rsidRPr="00A5226B" w:rsidRDefault="00AC1CC0" w:rsidP="00AC1CC0">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AC1CC0" w:rsidRPr="00A5226B" w:rsidRDefault="00AC1CC0"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972C82" w:rsidRPr="00A5226B" w:rsidRDefault="00972C82" w:rsidP="00094C33">
      <w:pPr>
        <w:jc w:val="both"/>
        <w:rPr>
          <w:rFonts w:ascii="Times New Roman" w:hAnsi="Times New Roman" w:cs="Times New Roman"/>
          <w:sz w:val="24"/>
          <w:lang w:val="bg-BG"/>
        </w:rPr>
      </w:pPr>
    </w:p>
    <w:p w:rsidR="004B72CB" w:rsidRPr="00A5226B" w:rsidRDefault="004B72CB" w:rsidP="004B72CB">
      <w:pPr>
        <w:ind w:firstLine="708"/>
        <w:jc w:val="both"/>
        <w:rPr>
          <w:rFonts w:ascii="Times New Roman" w:hAnsi="Times New Roman" w:cs="Times New Roman"/>
          <w:b/>
          <w:sz w:val="24"/>
          <w:lang w:val="bg-BG"/>
        </w:rPr>
      </w:pPr>
      <w:r w:rsidRPr="00A5226B">
        <w:rPr>
          <w:rFonts w:ascii="Times New Roman" w:hAnsi="Times New Roman" w:cs="Times New Roman"/>
          <w:b/>
          <w:sz w:val="24"/>
          <w:lang w:val="bg-BG"/>
        </w:rPr>
        <w:t>УВАЖАЕМИ ДАМИ И ГОСПОДА,</w:t>
      </w:r>
    </w:p>
    <w:p w:rsidR="004B72CB" w:rsidRPr="00A5226B" w:rsidRDefault="004B72CB" w:rsidP="004B72CB">
      <w:pPr>
        <w:jc w:val="both"/>
        <w:rPr>
          <w:rFonts w:ascii="Times New Roman" w:hAnsi="Times New Roman" w:cs="Times New Roman"/>
          <w:sz w:val="24"/>
          <w:lang w:val="bg-BG"/>
        </w:rPr>
      </w:pPr>
    </w:p>
    <w:p w:rsidR="004B72CB" w:rsidRPr="00736561" w:rsidRDefault="004B72CB" w:rsidP="00673861">
      <w:pPr>
        <w:ind w:firstLine="708"/>
        <w:jc w:val="both"/>
        <w:rPr>
          <w:rFonts w:ascii="Times New Roman" w:hAnsi="Times New Roman" w:cs="Times New Roman"/>
          <w:b/>
          <w:sz w:val="24"/>
          <w:lang w:val="bg-BG"/>
        </w:rPr>
      </w:pPr>
      <w:r w:rsidRPr="00A5226B">
        <w:rPr>
          <w:rFonts w:ascii="Times New Roman" w:hAnsi="Times New Roman" w:cs="Times New Roman"/>
          <w:sz w:val="24"/>
          <w:lang w:val="bg-BG"/>
        </w:rPr>
        <w:t xml:space="preserve">След запознаване с всички документи и образци към документацията за участие в обществената поръчка, представяме на Вашето внимание предложение за изпълнение на обществената поръчка с предмет: </w:t>
      </w:r>
      <w:r w:rsidR="00E4681B">
        <w:rPr>
          <w:rFonts w:ascii="Times New Roman" w:hAnsi="Times New Roman"/>
          <w:b/>
          <w:i/>
          <w:sz w:val="24"/>
          <w:lang w:val="bg-BG"/>
        </w:rPr>
        <w:t>…………………………(посочва се предметът на обществената поръчка)</w:t>
      </w:r>
      <w:r w:rsidRPr="00736561">
        <w:rPr>
          <w:rFonts w:ascii="Times New Roman" w:hAnsi="Times New Roman" w:cs="Times New Roman"/>
          <w:b/>
          <w:bCs/>
          <w:sz w:val="24"/>
          <w:lang w:val="bg-BG" w:eastAsia="bg-BG"/>
        </w:rPr>
        <w:t>.</w:t>
      </w:r>
    </w:p>
    <w:p w:rsidR="00924743" w:rsidRDefault="00924743" w:rsidP="00673861">
      <w:pPr>
        <w:ind w:firstLine="708"/>
        <w:jc w:val="both"/>
        <w:rPr>
          <w:rFonts w:ascii="Times New Roman" w:hAnsi="Times New Roman" w:cs="Times New Roman"/>
          <w:sz w:val="24"/>
          <w:lang w:val="bg-BG"/>
        </w:rPr>
      </w:pPr>
    </w:p>
    <w:p w:rsidR="00673861" w:rsidRPr="00673861" w:rsidRDefault="00673861" w:rsidP="00673861">
      <w:pPr>
        <w:ind w:firstLine="708"/>
        <w:jc w:val="both"/>
        <w:rPr>
          <w:rFonts w:ascii="Times New Roman" w:hAnsi="Times New Roman" w:cs="Times New Roman"/>
          <w:noProof/>
          <w:sz w:val="24"/>
          <w:lang w:val="bg-BG" w:eastAsia="en-US"/>
        </w:rPr>
      </w:pPr>
      <w:r>
        <w:rPr>
          <w:rFonts w:ascii="Times New Roman" w:hAnsi="Times New Roman" w:cs="Times New Roman"/>
          <w:b/>
          <w:sz w:val="24"/>
          <w:lang w:val="bg-BG"/>
        </w:rPr>
        <w:t>І</w:t>
      </w:r>
      <w:r w:rsidRPr="00A5226B">
        <w:rPr>
          <w:rFonts w:ascii="Times New Roman" w:hAnsi="Times New Roman" w:cs="Times New Roman"/>
          <w:b/>
          <w:sz w:val="24"/>
          <w:lang w:val="bg-BG"/>
        </w:rPr>
        <w:t>.</w:t>
      </w:r>
      <w:r w:rsidR="004B72CB" w:rsidRPr="00A5226B">
        <w:rPr>
          <w:rFonts w:ascii="Times New Roman" w:hAnsi="Times New Roman" w:cs="Times New Roman"/>
          <w:sz w:val="24"/>
          <w:lang w:val="bg-BG"/>
        </w:rPr>
        <w:t xml:space="preserve">В случай че бъдем определени за изпълнител на обществената поръчка, декларираме, че сме запознати с предмета на поръчката, както и с обема на работата, че ще изпълним същата в съответствие с всички изисквания на документацията за участие в обществената поръчка, включително на Техническата спецификация на Възложителя, и съобразно всички относими изисквания, произтичащи от действащата нормативна уредба. </w:t>
      </w:r>
      <w:r w:rsidRPr="00673861">
        <w:rPr>
          <w:rFonts w:ascii="Times New Roman" w:hAnsi="Times New Roman" w:cs="Times New Roman"/>
          <w:noProof/>
          <w:color w:val="000000"/>
          <w:sz w:val="24"/>
          <w:lang w:val="bg-BG" w:eastAsia="en-US"/>
        </w:rPr>
        <w:t>При подготовката на настоящото предложение сме спазили всички изисквания на Възложителя за нейното изготвяне.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A5226B">
        <w:rPr>
          <w:rFonts w:ascii="Times New Roman" w:hAnsi="Times New Roman" w:cs="Times New Roman"/>
          <w:b/>
          <w:sz w:val="24"/>
          <w:lang w:val="bg-BG"/>
        </w:rPr>
        <w:t>ІІ.</w:t>
      </w:r>
      <w:r w:rsidRPr="00673861">
        <w:rPr>
          <w:rFonts w:ascii="Times New Roman" w:hAnsi="Times New Roman" w:cs="Times New Roman"/>
          <w:noProof/>
          <w:color w:val="000000"/>
          <w:sz w:val="24"/>
          <w:lang w:val="bg-BG" w:eastAsia="en-US"/>
        </w:rPr>
        <w:t xml:space="preserve"> В случай, че бъдем определени за изпълнител на поръчката гарантираме, че сме в състояние да изпълним поръчката в следните срокове:</w:t>
      </w:r>
    </w:p>
    <w:p w:rsidR="00065749" w:rsidRPr="00065749" w:rsidRDefault="00065749" w:rsidP="00065749">
      <w:pPr>
        <w:suppressAutoHyphens w:val="0"/>
        <w:ind w:firstLine="708"/>
        <w:jc w:val="both"/>
        <w:rPr>
          <w:rFonts w:ascii="Times New Roman" w:hAnsi="Times New Roman" w:cs="Times New Roman"/>
          <w:noProof/>
          <w:color w:val="000000"/>
          <w:sz w:val="24"/>
          <w:lang w:val="bg-BG" w:eastAsia="en-US"/>
        </w:rPr>
      </w:pPr>
      <w:r w:rsidRPr="00065749">
        <w:rPr>
          <w:rFonts w:ascii="Times New Roman" w:hAnsi="Times New Roman" w:cs="Times New Roman"/>
          <w:noProof/>
          <w:color w:val="000000"/>
          <w:sz w:val="24"/>
          <w:lang w:val="bg-BG" w:eastAsia="en-US"/>
        </w:rPr>
        <w:t>1.</w:t>
      </w:r>
      <w:r w:rsidRPr="00065749">
        <w:rPr>
          <w:rFonts w:ascii="Times New Roman" w:hAnsi="Times New Roman" w:cs="Times New Roman"/>
          <w:noProof/>
          <w:color w:val="000000"/>
          <w:sz w:val="24"/>
          <w:lang w:val="ru-RU" w:eastAsia="en-US"/>
        </w:rPr>
        <w:t xml:space="preserve"> </w:t>
      </w:r>
      <w:r w:rsidRPr="00065749">
        <w:rPr>
          <w:rFonts w:ascii="Times New Roman" w:hAnsi="Times New Roman" w:cs="Times New Roman"/>
          <w:noProof/>
          <w:color w:val="000000"/>
          <w:sz w:val="24"/>
          <w:lang w:val="bg-BG" w:eastAsia="en-US"/>
        </w:rPr>
        <w:t>Срокът за доставката на стоките е ……………..………. календарни дни ………………………………, който започва да тече от датата на получаване на писмената заявка на ВЪЗЛОЖИТЕЛЯ.</w:t>
      </w:r>
    </w:p>
    <w:p w:rsidR="00065749" w:rsidRPr="00065749" w:rsidRDefault="00065749" w:rsidP="00065749">
      <w:pPr>
        <w:suppressAutoHyphens w:val="0"/>
        <w:ind w:firstLine="708"/>
        <w:jc w:val="both"/>
        <w:rPr>
          <w:rFonts w:ascii="Times New Roman" w:hAnsi="Times New Roman" w:cs="Times New Roman"/>
          <w:noProof/>
          <w:color w:val="000000"/>
          <w:sz w:val="24"/>
          <w:lang w:val="bg-BG" w:eastAsia="en-US"/>
        </w:rPr>
      </w:pPr>
      <w:r w:rsidRPr="00065749">
        <w:rPr>
          <w:rFonts w:ascii="Times New Roman" w:hAnsi="Times New Roman" w:cs="Times New Roman"/>
          <w:noProof/>
          <w:color w:val="000000"/>
          <w:sz w:val="24"/>
          <w:lang w:val="bg-BG" w:eastAsia="en-US"/>
        </w:rPr>
        <w:t>2.</w:t>
      </w:r>
      <w:r w:rsidRPr="00065749">
        <w:rPr>
          <w:rFonts w:ascii="Times New Roman" w:hAnsi="Times New Roman" w:cs="Times New Roman"/>
          <w:noProof/>
          <w:color w:val="000000"/>
          <w:sz w:val="24"/>
          <w:lang w:val="ru-RU" w:eastAsia="en-US"/>
        </w:rPr>
        <w:t xml:space="preserve"> </w:t>
      </w:r>
      <w:r w:rsidRPr="00065749">
        <w:rPr>
          <w:rFonts w:ascii="Times New Roman" w:hAnsi="Times New Roman" w:cs="Times New Roman"/>
          <w:noProof/>
          <w:color w:val="000000"/>
          <w:sz w:val="24"/>
          <w:lang w:val="bg-BG" w:eastAsia="en-US"/>
        </w:rPr>
        <w:t xml:space="preserve">Срокът за монтаж на стоките е ……..……………. календарни дни, считано от датата на доставката, отбелязана в Приемо-предавателен протокол за доставка на стоките с всички </w:t>
      </w:r>
      <w:r w:rsidRPr="00065749">
        <w:rPr>
          <w:rFonts w:ascii="Times New Roman" w:hAnsi="Times New Roman" w:cs="Times New Roman"/>
          <w:noProof/>
          <w:color w:val="000000"/>
          <w:sz w:val="24"/>
          <w:lang w:val="bg-BG" w:eastAsia="en-US"/>
        </w:rPr>
        <w:lastRenderedPageBreak/>
        <w:t>окомплектовки, сертификати, разрешения и инструкции за съхранение и експлоатация, подписан от двете Страни или упълномощени от тях лица на датата на доставката.</w:t>
      </w:r>
    </w:p>
    <w:p w:rsidR="00065749" w:rsidRPr="00065749" w:rsidRDefault="00065749" w:rsidP="00065749">
      <w:pPr>
        <w:suppressAutoHyphens w:val="0"/>
        <w:ind w:firstLine="708"/>
        <w:jc w:val="both"/>
        <w:rPr>
          <w:rFonts w:ascii="Times New Roman" w:hAnsi="Times New Roman" w:cs="Times New Roman"/>
          <w:noProof/>
          <w:color w:val="000000"/>
          <w:sz w:val="24"/>
          <w:lang w:val="bg-BG" w:eastAsia="en-US"/>
        </w:rPr>
      </w:pPr>
    </w:p>
    <w:p w:rsidR="00065749" w:rsidRPr="0032696A" w:rsidRDefault="00065749" w:rsidP="00065749">
      <w:pPr>
        <w:suppressAutoHyphens w:val="0"/>
        <w:autoSpaceDE w:val="0"/>
        <w:autoSpaceDN w:val="0"/>
        <w:adjustRightInd w:val="0"/>
        <w:ind w:firstLine="709"/>
        <w:jc w:val="both"/>
        <w:rPr>
          <w:rFonts w:ascii="Times New Roman" w:hAnsi="Times New Roman" w:cs="Times New Roman"/>
          <w:color w:val="000000"/>
          <w:sz w:val="24"/>
          <w:lang w:val="bg-BG" w:eastAsia="bg-BG"/>
        </w:rPr>
      </w:pPr>
      <w:r w:rsidRPr="0032696A">
        <w:rPr>
          <w:rFonts w:ascii="Times New Roman" w:hAnsi="Times New Roman" w:cs="Times New Roman"/>
          <w:b/>
          <w:bCs/>
          <w:i/>
          <w:iCs/>
          <w:color w:val="000000"/>
          <w:sz w:val="24"/>
          <w:lang w:val="bg-BG" w:eastAsia="bg-BG"/>
        </w:rPr>
        <w:t xml:space="preserve">ВАЖНО! </w:t>
      </w:r>
      <w:r w:rsidRPr="0032696A">
        <w:rPr>
          <w:rFonts w:ascii="Times New Roman" w:hAnsi="Times New Roman" w:cs="Times New Roman"/>
          <w:b/>
          <w:bCs/>
          <w:i/>
          <w:iCs/>
          <w:color w:val="000000"/>
          <w:sz w:val="24"/>
          <w:lang w:val="ru-RU" w:eastAsia="bg-BG"/>
        </w:rPr>
        <w:t xml:space="preserve">Възложителят определя максимален срок за изпълнение </w:t>
      </w:r>
      <w:r>
        <w:rPr>
          <w:rFonts w:ascii="Times New Roman" w:hAnsi="Times New Roman" w:cs="Times New Roman"/>
          <w:b/>
          <w:bCs/>
          <w:i/>
          <w:iCs/>
          <w:color w:val="000000"/>
          <w:sz w:val="24"/>
          <w:lang w:val="ru-RU" w:eastAsia="bg-BG"/>
        </w:rPr>
        <w:t xml:space="preserve">на поръчката </w:t>
      </w:r>
      <w:r w:rsidRPr="0032696A">
        <w:rPr>
          <w:rFonts w:ascii="Times New Roman" w:hAnsi="Times New Roman" w:cs="Times New Roman"/>
          <w:b/>
          <w:bCs/>
          <w:i/>
          <w:iCs/>
          <w:color w:val="000000"/>
          <w:sz w:val="24"/>
          <w:lang w:val="ru-RU" w:eastAsia="bg-BG"/>
        </w:rPr>
        <w:t xml:space="preserve">40 (четиридесет) календарни дни </w:t>
      </w:r>
      <w:proofErr w:type="gramStart"/>
      <w:r w:rsidRPr="0032696A">
        <w:rPr>
          <w:rFonts w:ascii="Times New Roman" w:hAnsi="Times New Roman" w:cs="Times New Roman"/>
          <w:b/>
          <w:bCs/>
          <w:i/>
          <w:iCs/>
          <w:color w:val="000000"/>
          <w:sz w:val="24"/>
          <w:lang w:val="ru-RU" w:eastAsia="bg-BG"/>
        </w:rPr>
        <w:t>за</w:t>
      </w:r>
      <w:proofErr w:type="gramEnd"/>
      <w:r w:rsidRPr="0032696A">
        <w:rPr>
          <w:rFonts w:ascii="Times New Roman" w:hAnsi="Times New Roman" w:cs="Times New Roman"/>
          <w:b/>
          <w:bCs/>
          <w:i/>
          <w:iCs/>
          <w:color w:val="000000"/>
          <w:sz w:val="24"/>
          <w:lang w:val="ru-RU" w:eastAsia="bg-BG"/>
        </w:rPr>
        <w:t xml:space="preserve"> </w:t>
      </w:r>
      <w:proofErr w:type="gramStart"/>
      <w:r w:rsidRPr="0032696A">
        <w:rPr>
          <w:rFonts w:ascii="Times New Roman" w:hAnsi="Times New Roman" w:cs="Times New Roman"/>
          <w:b/>
          <w:bCs/>
          <w:i/>
          <w:iCs/>
          <w:color w:val="000000"/>
          <w:sz w:val="24"/>
          <w:lang w:val="ru-RU" w:eastAsia="bg-BG"/>
        </w:rPr>
        <w:t>доставка</w:t>
      </w:r>
      <w:proofErr w:type="gramEnd"/>
      <w:r w:rsidRPr="0032696A">
        <w:rPr>
          <w:rFonts w:ascii="Times New Roman" w:hAnsi="Times New Roman" w:cs="Times New Roman"/>
          <w:b/>
          <w:bCs/>
          <w:i/>
          <w:iCs/>
          <w:color w:val="000000"/>
          <w:sz w:val="24"/>
          <w:lang w:val="ru-RU" w:eastAsia="bg-BG"/>
        </w:rPr>
        <w:t xml:space="preserve"> и монтаж. Общият срок за изпълнение на дейностите по доставка и монтаж не може да надвишава 40 календарни дни</w:t>
      </w:r>
      <w:r>
        <w:rPr>
          <w:rFonts w:ascii="Times New Roman" w:hAnsi="Times New Roman" w:cs="Times New Roman"/>
          <w:b/>
          <w:bCs/>
          <w:i/>
          <w:iCs/>
          <w:color w:val="000000"/>
          <w:sz w:val="24"/>
          <w:lang w:val="bg-BG" w:eastAsia="bg-BG"/>
        </w:rPr>
        <w:t xml:space="preserve"> за всички дейности, включени </w:t>
      </w:r>
      <w:proofErr w:type="gramStart"/>
      <w:r>
        <w:rPr>
          <w:rFonts w:ascii="Times New Roman" w:hAnsi="Times New Roman" w:cs="Times New Roman"/>
          <w:b/>
          <w:bCs/>
          <w:i/>
          <w:iCs/>
          <w:color w:val="000000"/>
          <w:sz w:val="24"/>
          <w:lang w:val="bg-BG" w:eastAsia="bg-BG"/>
        </w:rPr>
        <w:t>в</w:t>
      </w:r>
      <w:proofErr w:type="gramEnd"/>
      <w:r>
        <w:rPr>
          <w:rFonts w:ascii="Times New Roman" w:hAnsi="Times New Roman" w:cs="Times New Roman"/>
          <w:b/>
          <w:bCs/>
          <w:i/>
          <w:iCs/>
          <w:color w:val="000000"/>
          <w:sz w:val="24"/>
          <w:lang w:val="bg-BG" w:eastAsia="bg-BG"/>
        </w:rPr>
        <w:t xml:space="preserve"> предмета на поръчката</w:t>
      </w:r>
      <w:r w:rsidRPr="0032696A">
        <w:rPr>
          <w:rFonts w:ascii="Times New Roman" w:hAnsi="Times New Roman" w:cs="Times New Roman"/>
          <w:b/>
          <w:bCs/>
          <w:i/>
          <w:iCs/>
          <w:color w:val="000000"/>
          <w:sz w:val="24"/>
          <w:lang w:val="ru-RU" w:eastAsia="bg-BG"/>
        </w:rPr>
        <w:t xml:space="preserve">. При изготвяне на своите предложения участниците следва задължително да се </w:t>
      </w:r>
      <w:r w:rsidRPr="0032696A">
        <w:rPr>
          <w:rFonts w:ascii="Times New Roman" w:hAnsi="Times New Roman" w:cs="Times New Roman"/>
          <w:b/>
          <w:bCs/>
          <w:i/>
          <w:iCs/>
          <w:color w:val="000000"/>
          <w:sz w:val="24"/>
          <w:lang w:val="bg-BG" w:eastAsia="bg-BG"/>
        </w:rPr>
        <w:t>съобразят с така посочения максимален срок за изпълнение на поръчката. Представянето на оферта, съдържаща в Техническото предложение за изпълнение на поръчката или в друг документ на участника срок за изпълнение, който е по-дълъг от определения от Възложителя, а така също и оферирането на различни срокове</w:t>
      </w:r>
      <w:r w:rsidRPr="00232CC1">
        <w:rPr>
          <w:rFonts w:ascii="Times New Roman" w:hAnsi="Times New Roman" w:cs="Times New Roman"/>
          <w:b/>
          <w:bCs/>
          <w:i/>
          <w:iCs/>
          <w:color w:val="000000"/>
          <w:sz w:val="24"/>
          <w:lang w:val="bg-BG" w:eastAsia="bg-BG"/>
        </w:rPr>
        <w:t xml:space="preserve"> за различните артикули</w:t>
      </w:r>
      <w:r w:rsidRPr="0032696A">
        <w:rPr>
          <w:rFonts w:ascii="Times New Roman" w:hAnsi="Times New Roman" w:cs="Times New Roman"/>
          <w:b/>
          <w:bCs/>
          <w:i/>
          <w:iCs/>
          <w:color w:val="000000"/>
          <w:sz w:val="24"/>
          <w:lang w:val="bg-BG" w:eastAsia="bg-BG"/>
        </w:rPr>
        <w:t xml:space="preserve">, са основания за отстраняването на този участник поради представяне на оферта, неотговаряща на предварително обявените от Възложителя условия. </w:t>
      </w:r>
    </w:p>
    <w:p w:rsidR="00065749" w:rsidRPr="00232CC1" w:rsidRDefault="00065749" w:rsidP="00065749">
      <w:pPr>
        <w:suppressAutoHyphens w:val="0"/>
        <w:autoSpaceDE w:val="0"/>
        <w:autoSpaceDN w:val="0"/>
        <w:adjustRightInd w:val="0"/>
        <w:ind w:firstLine="709"/>
        <w:jc w:val="both"/>
        <w:rPr>
          <w:rFonts w:ascii="Times New Roman" w:hAnsi="Times New Roman" w:cs="Times New Roman"/>
          <w:b/>
          <w:bCs/>
          <w:i/>
          <w:iCs/>
          <w:color w:val="000000"/>
          <w:sz w:val="24"/>
          <w:lang w:val="bg-BG" w:eastAsia="bg-BG"/>
        </w:rPr>
      </w:pPr>
    </w:p>
    <w:p w:rsidR="00673861" w:rsidRPr="00065749" w:rsidRDefault="00065749" w:rsidP="00065749">
      <w:pPr>
        <w:suppressAutoHyphens w:val="0"/>
        <w:ind w:firstLine="708"/>
        <w:jc w:val="both"/>
        <w:rPr>
          <w:rFonts w:ascii="Times New Roman" w:hAnsi="Times New Roman" w:cs="Times New Roman"/>
          <w:b/>
          <w:i/>
          <w:noProof/>
          <w:sz w:val="24"/>
          <w:lang w:val="bg-BG" w:eastAsia="en-US"/>
        </w:rPr>
      </w:pPr>
      <w:r w:rsidRPr="0032696A">
        <w:rPr>
          <w:rFonts w:ascii="Times New Roman" w:hAnsi="Times New Roman" w:cs="Times New Roman"/>
          <w:b/>
          <w:bCs/>
          <w:i/>
          <w:iCs/>
          <w:color w:val="000000"/>
          <w:sz w:val="24"/>
          <w:lang w:val="bg-BG" w:eastAsia="bg-BG"/>
        </w:rPr>
        <w:t xml:space="preserve">ВАЖНО! </w:t>
      </w:r>
      <w:r w:rsidRPr="00232CC1">
        <w:rPr>
          <w:rFonts w:ascii="Times New Roman" w:hAnsi="Times New Roman" w:cs="Times New Roman"/>
          <w:b/>
          <w:bCs/>
          <w:i/>
          <w:iCs/>
          <w:color w:val="000000"/>
          <w:sz w:val="24"/>
          <w:lang w:val="bg-BG" w:eastAsia="bg-BG"/>
        </w:rPr>
        <w:t>При подаване на офертата и формулиране на срока за изпълнение, участникът задължително следва да предложи срок за изпълнение в календарни дни и в цяло число. Участник, предложил срок за изпълнение не в календарни дни и/или не в цяло число ще бъде отстранен!</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p>
    <w:p w:rsidR="00673861" w:rsidRPr="00673861" w:rsidRDefault="00673861" w:rsidP="00673861">
      <w:pPr>
        <w:suppressAutoHyphens w:val="0"/>
        <w:spacing w:after="96"/>
        <w:ind w:firstLine="708"/>
        <w:jc w:val="both"/>
        <w:rPr>
          <w:rFonts w:ascii="Times New Roman" w:hAnsi="Times New Roman" w:cs="Times New Roman"/>
          <w:b/>
          <w:noProof/>
          <w:color w:val="000000"/>
          <w:sz w:val="24"/>
          <w:lang w:val="bg-BG" w:eastAsia="en-US"/>
        </w:rPr>
      </w:pPr>
      <w:r>
        <w:rPr>
          <w:rFonts w:ascii="Times New Roman" w:hAnsi="Times New Roman" w:cs="Times New Roman"/>
          <w:b/>
          <w:sz w:val="24"/>
          <w:lang w:val="bg-BG"/>
        </w:rPr>
        <w:t>І</w:t>
      </w:r>
      <w:r>
        <w:rPr>
          <w:rFonts w:ascii="Times New Roman" w:hAnsi="Times New Roman" w:cs="Times New Roman"/>
          <w:b/>
          <w:sz w:val="24"/>
        </w:rPr>
        <w:t>V</w:t>
      </w:r>
      <w:r w:rsidRPr="00A5226B">
        <w:rPr>
          <w:rFonts w:ascii="Times New Roman" w:hAnsi="Times New Roman" w:cs="Times New Roman"/>
          <w:b/>
          <w:sz w:val="24"/>
          <w:lang w:val="bg-BG"/>
        </w:rPr>
        <w:t>.</w:t>
      </w:r>
      <w:r w:rsidRPr="00673861">
        <w:rPr>
          <w:rFonts w:ascii="Times New Roman" w:hAnsi="Times New Roman" w:cs="Times New Roman"/>
          <w:b/>
          <w:bCs/>
          <w:noProof/>
          <w:color w:val="000000"/>
          <w:sz w:val="24"/>
          <w:lang w:val="bg-BG" w:eastAsia="en-US"/>
        </w:rPr>
        <w:t xml:space="preserve"> </w:t>
      </w:r>
      <w:r w:rsidRPr="00673861">
        <w:rPr>
          <w:rFonts w:ascii="Times New Roman" w:hAnsi="Times New Roman" w:cs="Times New Roman"/>
          <w:noProof/>
          <w:color w:val="000000"/>
          <w:sz w:val="24"/>
          <w:lang w:val="bg-BG" w:eastAsia="en-US"/>
        </w:rPr>
        <w:t xml:space="preserve">Към настоящото представяме предложение за изпълнение на поръчката (Техническо предложение) </w:t>
      </w:r>
      <w:r w:rsidRPr="00673861">
        <w:rPr>
          <w:rFonts w:ascii="Times New Roman" w:hAnsi="Times New Roman" w:cs="Times New Roman"/>
          <w:b/>
          <w:noProof/>
          <w:color w:val="000000"/>
          <w:sz w:val="24"/>
          <w:lang w:val="bg-BG" w:eastAsia="en-US"/>
        </w:rPr>
        <w:t>в съответствие с техническата спецификация и изискванията на възложителя</w:t>
      </w:r>
      <w:r w:rsidR="0013276B">
        <w:rPr>
          <w:rFonts w:ascii="Times New Roman" w:hAnsi="Times New Roman" w:cs="Times New Roman"/>
          <w:b/>
          <w:noProof/>
          <w:color w:val="000000"/>
          <w:sz w:val="24"/>
          <w:lang w:val="bg-BG" w:eastAsia="en-US"/>
        </w:rPr>
        <w:t>, както следва</w:t>
      </w:r>
      <w:r w:rsidRPr="00673861">
        <w:rPr>
          <w:rFonts w:ascii="Times New Roman" w:hAnsi="Times New Roman" w:cs="Times New Roman"/>
          <w:b/>
          <w:noProof/>
          <w:color w:val="000000"/>
          <w:sz w:val="24"/>
          <w:lang w:val="bg-BG" w:eastAsia="en-US"/>
        </w:rPr>
        <w:t>:</w:t>
      </w:r>
    </w:p>
    <w:p w:rsidR="0013276B" w:rsidRPr="00493870" w:rsidRDefault="0013276B" w:rsidP="0013276B">
      <w:pPr>
        <w:tabs>
          <w:tab w:val="num" w:pos="0"/>
        </w:tabs>
        <w:suppressAutoHyphens w:val="0"/>
        <w:spacing w:line="276" w:lineRule="auto"/>
        <w:ind w:firstLine="720"/>
        <w:jc w:val="both"/>
        <w:rPr>
          <w:rFonts w:ascii="Times New Roman" w:eastAsia="Calibri" w:hAnsi="Times New Roman" w:cs="Times New Roman"/>
          <w:b/>
          <w:color w:val="000000"/>
          <w:szCs w:val="28"/>
          <w:u w:val="single"/>
          <w:lang w:val="bg-BG" w:eastAsia="en-US"/>
        </w:rPr>
      </w:pPr>
    </w:p>
    <w:tbl>
      <w:tblPr>
        <w:tblW w:w="5000" w:type="pct"/>
        <w:tblLook w:val="04A0" w:firstRow="1" w:lastRow="0" w:firstColumn="1" w:lastColumn="0" w:noHBand="0" w:noVBand="1"/>
      </w:tblPr>
      <w:tblGrid>
        <w:gridCol w:w="876"/>
        <w:gridCol w:w="1792"/>
        <w:gridCol w:w="2533"/>
        <w:gridCol w:w="1171"/>
        <w:gridCol w:w="1499"/>
        <w:gridCol w:w="1984"/>
      </w:tblGrid>
      <w:tr w:rsidR="0013276B" w:rsidRPr="00201F86" w:rsidTr="0013276B">
        <w:trPr>
          <w:trHeight w:val="300"/>
        </w:trPr>
        <w:tc>
          <w:tcPr>
            <w:tcW w:w="4294" w:type="pct"/>
            <w:gridSpan w:val="5"/>
            <w:tcBorders>
              <w:top w:val="nil"/>
              <w:left w:val="nil"/>
              <w:bottom w:val="nil"/>
              <w:right w:val="nil"/>
            </w:tcBorders>
            <w:shd w:val="clear" w:color="auto" w:fill="auto"/>
            <w:hideMark/>
          </w:tcPr>
          <w:p w:rsidR="0013276B" w:rsidRPr="0032696A" w:rsidRDefault="0013276B" w:rsidP="00C21662">
            <w:pPr>
              <w:suppressAutoHyphens w:val="0"/>
              <w:jc w:val="both"/>
              <w:rPr>
                <w:rFonts w:ascii="Times New Roman" w:hAnsi="Times New Roman" w:cs="Times New Roman"/>
                <w:b/>
                <w:color w:val="000000"/>
                <w:sz w:val="24"/>
                <w:lang w:val="ru-RU" w:eastAsia="en-US"/>
              </w:rPr>
            </w:pPr>
            <w:r w:rsidRPr="0032696A">
              <w:rPr>
                <w:rFonts w:ascii="Times New Roman" w:hAnsi="Times New Roman" w:cs="Times New Roman"/>
                <w:b/>
                <w:color w:val="000000"/>
                <w:sz w:val="24"/>
                <w:lang w:val="ru-RU" w:eastAsia="en-US"/>
              </w:rPr>
              <w:t>Обзавеждане на ДГ "Мечо Пух" с.П.Славейков - база за изнесено обучение в с</w:t>
            </w:r>
            <w:proofErr w:type="gramStart"/>
            <w:r w:rsidRPr="0032696A">
              <w:rPr>
                <w:rFonts w:ascii="Times New Roman" w:hAnsi="Times New Roman" w:cs="Times New Roman"/>
                <w:b/>
                <w:color w:val="000000"/>
                <w:sz w:val="24"/>
                <w:lang w:val="ru-RU" w:eastAsia="en-US"/>
              </w:rPr>
              <w:t>.Г</w:t>
            </w:r>
            <w:proofErr w:type="gramEnd"/>
            <w:r w:rsidRPr="0032696A">
              <w:rPr>
                <w:rFonts w:ascii="Times New Roman" w:hAnsi="Times New Roman" w:cs="Times New Roman"/>
                <w:b/>
                <w:color w:val="000000"/>
                <w:sz w:val="24"/>
                <w:lang w:val="ru-RU" w:eastAsia="en-US"/>
              </w:rPr>
              <w:t>радница</w:t>
            </w:r>
          </w:p>
        </w:tc>
        <w:tc>
          <w:tcPr>
            <w:tcW w:w="706" w:type="pct"/>
            <w:tcBorders>
              <w:top w:val="nil"/>
              <w:left w:val="nil"/>
              <w:bottom w:val="nil"/>
              <w:right w:val="nil"/>
            </w:tcBorders>
          </w:tcPr>
          <w:p w:rsidR="0013276B" w:rsidRPr="0032696A" w:rsidRDefault="0013276B" w:rsidP="00C21662">
            <w:pPr>
              <w:suppressAutoHyphens w:val="0"/>
              <w:jc w:val="both"/>
              <w:rPr>
                <w:rFonts w:ascii="Times New Roman" w:hAnsi="Times New Roman" w:cs="Times New Roman"/>
                <w:b/>
                <w:color w:val="000000"/>
                <w:sz w:val="24"/>
                <w:lang w:val="ru-RU" w:eastAsia="en-US"/>
              </w:rPr>
            </w:pPr>
          </w:p>
        </w:tc>
      </w:tr>
      <w:tr w:rsidR="0013276B" w:rsidRPr="00201F86" w:rsidTr="0013276B">
        <w:trPr>
          <w:trHeight w:val="300"/>
        </w:trPr>
        <w:tc>
          <w:tcPr>
            <w:tcW w:w="467" w:type="pct"/>
            <w:tcBorders>
              <w:top w:val="nil"/>
              <w:left w:val="nil"/>
              <w:bottom w:val="nil"/>
              <w:right w:val="nil"/>
            </w:tcBorders>
            <w:shd w:val="clear" w:color="auto" w:fill="auto"/>
            <w:noWrap/>
            <w:hideMark/>
          </w:tcPr>
          <w:p w:rsidR="0013276B" w:rsidRPr="0032696A" w:rsidRDefault="0013276B" w:rsidP="00C21662">
            <w:pPr>
              <w:suppressAutoHyphens w:val="0"/>
              <w:jc w:val="center"/>
              <w:rPr>
                <w:rFonts w:ascii="Times New Roman" w:hAnsi="Times New Roman" w:cs="Times New Roman"/>
                <w:color w:val="000000"/>
                <w:sz w:val="24"/>
                <w:lang w:val="ru-RU" w:eastAsia="en-US"/>
              </w:rPr>
            </w:pPr>
          </w:p>
        </w:tc>
        <w:tc>
          <w:tcPr>
            <w:tcW w:w="909" w:type="pct"/>
            <w:tcBorders>
              <w:top w:val="nil"/>
              <w:left w:val="nil"/>
              <w:bottom w:val="nil"/>
              <w:right w:val="nil"/>
            </w:tcBorders>
            <w:shd w:val="clear" w:color="auto" w:fill="auto"/>
            <w:noWrap/>
            <w:hideMark/>
          </w:tcPr>
          <w:p w:rsidR="0013276B" w:rsidRPr="0032696A" w:rsidRDefault="0013276B" w:rsidP="00C21662">
            <w:pPr>
              <w:suppressAutoHyphens w:val="0"/>
              <w:jc w:val="center"/>
              <w:rPr>
                <w:rFonts w:ascii="Times New Roman" w:hAnsi="Times New Roman" w:cs="Times New Roman"/>
                <w:sz w:val="24"/>
                <w:lang w:val="ru-RU" w:eastAsia="en-US"/>
              </w:rPr>
            </w:pPr>
          </w:p>
        </w:tc>
        <w:tc>
          <w:tcPr>
            <w:tcW w:w="1563" w:type="pct"/>
            <w:tcBorders>
              <w:top w:val="nil"/>
              <w:left w:val="nil"/>
              <w:bottom w:val="nil"/>
              <w:right w:val="nil"/>
            </w:tcBorders>
            <w:shd w:val="clear" w:color="auto" w:fill="auto"/>
            <w:noWrap/>
            <w:hideMark/>
          </w:tcPr>
          <w:p w:rsidR="0013276B" w:rsidRPr="0032696A" w:rsidRDefault="0013276B" w:rsidP="00C21662">
            <w:pPr>
              <w:suppressAutoHyphens w:val="0"/>
              <w:rPr>
                <w:rFonts w:ascii="Times New Roman" w:hAnsi="Times New Roman" w:cs="Times New Roman"/>
                <w:sz w:val="24"/>
                <w:lang w:val="ru-RU" w:eastAsia="en-US"/>
              </w:rPr>
            </w:pPr>
          </w:p>
        </w:tc>
        <w:tc>
          <w:tcPr>
            <w:tcW w:w="594" w:type="pct"/>
            <w:tcBorders>
              <w:top w:val="nil"/>
              <w:left w:val="nil"/>
              <w:bottom w:val="nil"/>
              <w:right w:val="nil"/>
            </w:tcBorders>
            <w:shd w:val="clear" w:color="auto" w:fill="auto"/>
            <w:noWrap/>
            <w:hideMark/>
          </w:tcPr>
          <w:p w:rsidR="0013276B" w:rsidRPr="0032696A" w:rsidRDefault="0013276B" w:rsidP="00C21662">
            <w:pPr>
              <w:suppressAutoHyphens w:val="0"/>
              <w:rPr>
                <w:rFonts w:ascii="Times New Roman" w:hAnsi="Times New Roman" w:cs="Times New Roman"/>
                <w:sz w:val="24"/>
                <w:lang w:val="ru-RU" w:eastAsia="en-US"/>
              </w:rPr>
            </w:pPr>
          </w:p>
        </w:tc>
        <w:tc>
          <w:tcPr>
            <w:tcW w:w="761" w:type="pct"/>
            <w:tcBorders>
              <w:top w:val="nil"/>
              <w:left w:val="nil"/>
              <w:bottom w:val="nil"/>
              <w:right w:val="nil"/>
            </w:tcBorders>
            <w:shd w:val="clear" w:color="auto" w:fill="auto"/>
            <w:noWrap/>
            <w:hideMark/>
          </w:tcPr>
          <w:p w:rsidR="0013276B" w:rsidRPr="0032696A" w:rsidRDefault="0013276B" w:rsidP="00C21662">
            <w:pPr>
              <w:suppressAutoHyphens w:val="0"/>
              <w:jc w:val="center"/>
              <w:rPr>
                <w:rFonts w:ascii="Times New Roman" w:hAnsi="Times New Roman" w:cs="Times New Roman"/>
                <w:sz w:val="24"/>
                <w:lang w:val="ru-RU" w:eastAsia="en-US"/>
              </w:rPr>
            </w:pPr>
          </w:p>
        </w:tc>
        <w:tc>
          <w:tcPr>
            <w:tcW w:w="706" w:type="pct"/>
            <w:tcBorders>
              <w:top w:val="nil"/>
              <w:left w:val="nil"/>
              <w:bottom w:val="nil"/>
              <w:right w:val="nil"/>
            </w:tcBorders>
          </w:tcPr>
          <w:p w:rsidR="0013276B" w:rsidRPr="0032696A" w:rsidRDefault="0013276B" w:rsidP="00C21662">
            <w:pPr>
              <w:suppressAutoHyphens w:val="0"/>
              <w:jc w:val="center"/>
              <w:rPr>
                <w:rFonts w:ascii="Times New Roman" w:hAnsi="Times New Roman" w:cs="Times New Roman"/>
                <w:sz w:val="24"/>
                <w:lang w:val="ru-RU" w:eastAsia="en-US"/>
              </w:rPr>
            </w:pPr>
          </w:p>
        </w:tc>
      </w:tr>
      <w:tr w:rsidR="0013276B" w:rsidRPr="0013276B" w:rsidTr="0013276B">
        <w:trPr>
          <w:trHeight w:val="1785"/>
        </w:trPr>
        <w:tc>
          <w:tcPr>
            <w:tcW w:w="467" w:type="pct"/>
            <w:tcBorders>
              <w:top w:val="single" w:sz="4" w:space="0" w:color="auto"/>
              <w:left w:val="single" w:sz="4" w:space="0" w:color="auto"/>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 по ред</w:t>
            </w:r>
          </w:p>
        </w:tc>
        <w:tc>
          <w:tcPr>
            <w:tcW w:w="909"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Вид на артикула</w:t>
            </w:r>
          </w:p>
        </w:tc>
        <w:tc>
          <w:tcPr>
            <w:tcW w:w="1563"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ru-RU" w:eastAsia="en-US"/>
              </w:rPr>
            </w:pPr>
            <w:r w:rsidRPr="0032696A">
              <w:rPr>
                <w:rFonts w:ascii="Times New Roman" w:hAnsi="Times New Roman" w:cs="Times New Roman"/>
                <w:b/>
                <w:bCs/>
                <w:color w:val="000000"/>
                <w:sz w:val="24"/>
                <w:lang w:val="ru-RU" w:eastAsia="en-US"/>
              </w:rPr>
              <w:t xml:space="preserve">Технически параметри, характеристики </w:t>
            </w:r>
            <w:proofErr w:type="gramStart"/>
            <w:r w:rsidRPr="0032696A">
              <w:rPr>
                <w:rFonts w:ascii="Times New Roman" w:hAnsi="Times New Roman" w:cs="Times New Roman"/>
                <w:b/>
                <w:bCs/>
                <w:color w:val="000000"/>
                <w:sz w:val="24"/>
                <w:lang w:val="ru-RU" w:eastAsia="en-US"/>
              </w:rPr>
              <w:t>на</w:t>
            </w:r>
            <w:proofErr w:type="gramEnd"/>
            <w:r w:rsidRPr="0032696A">
              <w:rPr>
                <w:rFonts w:ascii="Times New Roman" w:hAnsi="Times New Roman" w:cs="Times New Roman"/>
                <w:b/>
                <w:bCs/>
                <w:color w:val="000000"/>
                <w:sz w:val="24"/>
                <w:lang w:val="ru-RU" w:eastAsia="en-US"/>
              </w:rPr>
              <w:t xml:space="preserve"> артикула</w:t>
            </w:r>
          </w:p>
        </w:tc>
        <w:tc>
          <w:tcPr>
            <w:tcW w:w="594"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Единица мярка</w:t>
            </w:r>
          </w:p>
        </w:tc>
        <w:tc>
          <w:tcPr>
            <w:tcW w:w="76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Количество</w:t>
            </w:r>
          </w:p>
        </w:tc>
        <w:tc>
          <w:tcPr>
            <w:tcW w:w="706" w:type="pct"/>
            <w:tcBorders>
              <w:top w:val="single" w:sz="4" w:space="0" w:color="auto"/>
              <w:left w:val="nil"/>
              <w:bottom w:val="single" w:sz="4" w:space="0" w:color="auto"/>
              <w:right w:val="single" w:sz="4" w:space="0" w:color="auto"/>
            </w:tcBorders>
            <w:shd w:val="clear" w:color="000000" w:fill="C0C0C0"/>
          </w:tcPr>
          <w:p w:rsidR="0013276B" w:rsidRPr="0013276B" w:rsidRDefault="0013276B" w:rsidP="00C21662">
            <w:pPr>
              <w:suppressAutoHyphens w:val="0"/>
              <w:jc w:val="center"/>
              <w:rPr>
                <w:rFonts w:ascii="Times New Roman" w:hAnsi="Times New Roman" w:cs="Times New Roman"/>
                <w:b/>
                <w:bCs/>
                <w:color w:val="000000"/>
                <w:sz w:val="24"/>
                <w:lang w:val="ru-RU" w:eastAsia="en-US"/>
              </w:rPr>
            </w:pPr>
            <w:r>
              <w:rPr>
                <w:rFonts w:ascii="Times New Roman" w:hAnsi="Times New Roman" w:cs="Times New Roman"/>
                <w:b/>
                <w:bCs/>
                <w:color w:val="000000"/>
                <w:sz w:val="24"/>
                <w:lang w:val="ru-RU" w:eastAsia="en-US"/>
              </w:rPr>
              <w:t>Предложение за</w:t>
            </w:r>
            <w:proofErr w:type="gramStart"/>
            <w:r>
              <w:rPr>
                <w:rFonts w:ascii="Times New Roman" w:hAnsi="Times New Roman" w:cs="Times New Roman"/>
                <w:b/>
                <w:bCs/>
                <w:color w:val="000000"/>
                <w:sz w:val="24"/>
                <w:lang w:val="ru-RU" w:eastAsia="en-US"/>
              </w:rPr>
              <w:t xml:space="preserve"> </w:t>
            </w:r>
            <w:r w:rsidRPr="0013276B">
              <w:rPr>
                <w:rFonts w:ascii="Times New Roman" w:hAnsi="Times New Roman" w:cs="Times New Roman"/>
                <w:b/>
                <w:bCs/>
                <w:color w:val="000000"/>
                <w:sz w:val="24"/>
                <w:lang w:val="ru-RU" w:eastAsia="en-US"/>
              </w:rPr>
              <w:t>Т</w:t>
            </w:r>
            <w:proofErr w:type="gramEnd"/>
            <w:r w:rsidRPr="0013276B">
              <w:rPr>
                <w:rFonts w:ascii="Times New Roman" w:hAnsi="Times New Roman" w:cs="Times New Roman"/>
                <w:b/>
                <w:bCs/>
                <w:color w:val="000000"/>
                <w:sz w:val="24"/>
                <w:lang w:val="ru-RU" w:eastAsia="en-US"/>
              </w:rPr>
              <w:t>ехнически параметри, характеристики на артикула</w:t>
            </w:r>
          </w:p>
        </w:tc>
      </w:tr>
      <w:tr w:rsidR="0013276B" w:rsidRPr="0032696A" w:rsidTr="0013276B">
        <w:trPr>
          <w:trHeight w:val="1744"/>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Маса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w:t>
            </w:r>
            <w:r w:rsidRPr="0032696A">
              <w:rPr>
                <w:rFonts w:ascii="Times New Roman" w:hAnsi="Times New Roman" w:cs="Times New Roman"/>
                <w:color w:val="000000"/>
                <w:sz w:val="24"/>
                <w:lang w:val="ru-RU" w:eastAsia="en-US"/>
              </w:rPr>
              <w:lastRenderedPageBreak/>
              <w:t xml:space="preserve">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proofErr w:type="gramStart"/>
            <w:r w:rsidRPr="0032696A">
              <w:rPr>
                <w:rFonts w:ascii="Times New Roman" w:hAnsi="Times New Roman" w:cs="Times New Roman"/>
                <w:color w:val="000000"/>
                <w:sz w:val="24"/>
                <w:lang w:val="en-GB" w:eastAsia="en-US"/>
              </w:rPr>
              <w:lastRenderedPageBreak/>
              <w:t>бр</w:t>
            </w:r>
            <w:proofErr w:type="gramEnd"/>
            <w:r w:rsidRPr="0032696A">
              <w:rPr>
                <w:rFonts w:ascii="Times New Roman" w:hAnsi="Times New Roman" w:cs="Times New Roman"/>
                <w:color w:val="000000"/>
                <w:sz w:val="24"/>
                <w:lang w:val="en-GB" w:eastAsia="en-US"/>
              </w:rPr>
              <w:t>.</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5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2.        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Матрак еднолицев</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140/70 см, сваляем калъф с цип</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64"/>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Детско единично легло с подматрачна рамка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140/70/50 см от ПДЧ18 мм, цветно едноетажно с метални крака, монолитна метална конструкция с прахово покритие,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706" w:type="pct"/>
            <w:tcBorders>
              <w:top w:val="nil"/>
              <w:left w:val="nil"/>
              <w:bottom w:val="single" w:sz="4" w:space="0" w:color="auto"/>
              <w:right w:val="single" w:sz="4" w:space="0" w:color="auto"/>
            </w:tcBorders>
          </w:tcPr>
          <w:p w:rsidR="0013276B" w:rsidRPr="0032696A" w:rsidRDefault="0013276B" w:rsidP="00997163">
            <w:pPr>
              <w:suppressAutoHyphens w:val="0"/>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Бюро</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125/60/77 см, ПДЧ 18 мм,  цветно, със заоблени ъгли,  кант  2 мм,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Бюро</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180/180/75 см</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ПДЧ 18 мм, цветно,  кант  2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6.        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 xml:space="preserve">Дидактичен шкаф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ru-RU" w:eastAsia="en-US"/>
              </w:rPr>
            </w:pPr>
            <w:r w:rsidRPr="0032696A">
              <w:rPr>
                <w:rFonts w:ascii="Times New Roman" w:hAnsi="Times New Roman" w:cs="Times New Roman"/>
                <w:sz w:val="24"/>
                <w:lang w:val="ru-RU" w:eastAsia="en-US"/>
              </w:rPr>
              <w:t xml:space="preserve">размери 450/40/180 см ПДЧ 18 мм,  цветно,  кант  2 мм, открити и закрити пространства, метални крепежни елементи, метални панти, метални дръжки, скрити </w:t>
            </w:r>
            <w:r w:rsidRPr="0032696A">
              <w:rPr>
                <w:rFonts w:ascii="Times New Roman" w:hAnsi="Times New Roman" w:cs="Times New Roman"/>
                <w:sz w:val="24"/>
                <w:lang w:val="ru-RU" w:eastAsia="en-US"/>
              </w:rPr>
              <w:lastRenderedPageBreak/>
              <w:t xml:space="preserve">сглобки, протектори </w:t>
            </w:r>
            <w:proofErr w:type="gramStart"/>
            <w:r w:rsidRPr="0032696A">
              <w:rPr>
                <w:rFonts w:ascii="Times New Roman" w:hAnsi="Times New Roman" w:cs="Times New Roman"/>
                <w:sz w:val="24"/>
                <w:lang w:val="ru-RU" w:eastAsia="en-US"/>
              </w:rPr>
              <w:t>за</w:t>
            </w:r>
            <w:proofErr w:type="gramEnd"/>
            <w:r w:rsidRPr="0032696A">
              <w:rPr>
                <w:rFonts w:ascii="Times New Roman" w:hAnsi="Times New Roman" w:cs="Times New Roman"/>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lastRenderedPageBreak/>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lastRenderedPageBreak/>
              <w:t>7.        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Дидактичен 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350/40/210 см,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8.        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 xml:space="preserve">Дидактичен шкаф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реазмери 300/40/210 см,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9.        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en-GB" w:eastAsia="en-US"/>
              </w:rPr>
            </w:pPr>
            <w:r w:rsidRPr="0032696A">
              <w:rPr>
                <w:rFonts w:ascii="Times New Roman" w:hAnsi="Times New Roman" w:cs="Times New Roman"/>
                <w:sz w:val="24"/>
                <w:lang w:val="en-GB" w:eastAsia="en-US"/>
              </w:rPr>
              <w:t xml:space="preserve">Дидактичен шкаф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210/40/200 см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sz w:val="24"/>
                <w:lang w:val="en-GB" w:eastAsia="en-US"/>
              </w:rPr>
            </w:pPr>
            <w:r w:rsidRPr="0032696A">
              <w:rPr>
                <w:rFonts w:ascii="Times New Roman" w:hAnsi="Times New Roman" w:cs="Times New Roman"/>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sz w:val="24"/>
                <w:lang w:val="en-GB" w:eastAsia="en-US"/>
              </w:rPr>
            </w:pPr>
          </w:p>
        </w:tc>
      </w:tr>
      <w:tr w:rsidR="0013276B" w:rsidRPr="0032696A" w:rsidTr="0013276B">
        <w:trPr>
          <w:trHeight w:val="15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10.    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 xml:space="preserve">Гардеробче четирикрило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210/30/100 см, от ПДЧ цветно с метални крачета, кант  2 мм,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11.    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Пейка без облегалка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120/30/40 см, нетапицирана, ПДЧ 18 мм,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10</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78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12.    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Посетителски стол</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метална рамка черна прахово боядисана, седалка и облегалка тапицирани с еко кожа, цвят черен, предпазни пластмасови кори пожд седалката и зад облегалката,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127"/>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Шкаф за </w:t>
            </w:r>
            <w:proofErr w:type="gramStart"/>
            <w:r w:rsidRPr="0032696A">
              <w:rPr>
                <w:rFonts w:ascii="Times New Roman" w:hAnsi="Times New Roman" w:cs="Times New Roman"/>
                <w:color w:val="000000"/>
                <w:sz w:val="24"/>
                <w:lang w:val="ru-RU" w:eastAsia="en-US"/>
              </w:rPr>
              <w:t>обувки</w:t>
            </w:r>
            <w:proofErr w:type="gramEnd"/>
            <w:r w:rsidRPr="0032696A">
              <w:rPr>
                <w:rFonts w:ascii="Times New Roman" w:hAnsi="Times New Roman" w:cs="Times New Roman"/>
                <w:color w:val="000000"/>
                <w:sz w:val="24"/>
                <w:lang w:val="ru-RU" w:eastAsia="en-US"/>
              </w:rPr>
              <w:t xml:space="preserve"> разделен на клетки с  размеи 25/25</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180/30/120 см, ПДЧ 18 мм,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04"/>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14.    </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Количка за сервиране</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хром никел, четири свободнодвижещи се колела, двете задни със спирачка</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15.</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Кът за игра</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140/30/120 см, кухня с дневна - ПДЧ 18 мм,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Място за сядане</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120/120 см, модулно  тип "детелина " тапицирана  с еко кожа,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17.</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Гардероб шесткрилен</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550/210/60 см, ПДЧ цветно, ПДЧ 18 мм,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8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18.</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Хладилник с горна камера, свободно </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височина 180 см , клас</w:t>
            </w:r>
            <w:proofErr w:type="gramStart"/>
            <w:r w:rsidRPr="0032696A">
              <w:rPr>
                <w:rFonts w:ascii="Times New Roman" w:hAnsi="Times New Roman" w:cs="Times New Roman"/>
                <w:color w:val="000000"/>
                <w:sz w:val="24"/>
                <w:lang w:val="ru-RU" w:eastAsia="en-US"/>
              </w:rPr>
              <w:t xml:space="preserve"> А</w:t>
            </w:r>
            <w:proofErr w:type="gramEnd"/>
            <w:r w:rsidRPr="0032696A">
              <w:rPr>
                <w:rFonts w:ascii="Times New Roman" w:hAnsi="Times New Roman" w:cs="Times New Roman"/>
                <w:color w:val="000000"/>
                <w:sz w:val="24"/>
                <w:lang w:val="ru-RU" w:eastAsia="en-US"/>
              </w:rPr>
              <w:t>+, цвят бял</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6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19.</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Хладилник  без камера</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височина 185 см, клас</w:t>
            </w:r>
            <w:proofErr w:type="gramStart"/>
            <w:r w:rsidRPr="0032696A">
              <w:rPr>
                <w:rFonts w:ascii="Times New Roman" w:hAnsi="Times New Roman" w:cs="Times New Roman"/>
                <w:color w:val="000000"/>
                <w:sz w:val="24"/>
                <w:lang w:val="ru-RU" w:eastAsia="en-US"/>
              </w:rPr>
              <w:t xml:space="preserve"> А</w:t>
            </w:r>
            <w:proofErr w:type="gramEnd"/>
            <w:r w:rsidRPr="0032696A">
              <w:rPr>
                <w:rFonts w:ascii="Times New Roman" w:hAnsi="Times New Roman" w:cs="Times New Roman"/>
                <w:color w:val="000000"/>
                <w:sz w:val="24"/>
                <w:lang w:val="ru-RU" w:eastAsia="en-US"/>
              </w:rPr>
              <w:t>+, цвят бял</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proofErr w:type="gramStart"/>
            <w:r w:rsidRPr="0032696A">
              <w:rPr>
                <w:rFonts w:ascii="Times New Roman" w:hAnsi="Times New Roman" w:cs="Times New Roman"/>
                <w:color w:val="000000"/>
                <w:sz w:val="24"/>
                <w:lang w:val="en-GB" w:eastAsia="en-US"/>
              </w:rPr>
              <w:t>бр</w:t>
            </w:r>
            <w:proofErr w:type="gramEnd"/>
            <w:r w:rsidRPr="0032696A">
              <w:rPr>
                <w:rFonts w:ascii="Times New Roman" w:hAnsi="Times New Roman" w:cs="Times New Roman"/>
                <w:color w:val="000000"/>
                <w:sz w:val="24"/>
                <w:lang w:val="en-GB" w:eastAsia="en-US"/>
              </w:rPr>
              <w:t>.</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20.</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Вертикален фризер</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височина 145 см ,клас</w:t>
            </w:r>
            <w:proofErr w:type="gramStart"/>
            <w:r w:rsidRPr="0032696A">
              <w:rPr>
                <w:rFonts w:ascii="Times New Roman" w:hAnsi="Times New Roman" w:cs="Times New Roman"/>
                <w:color w:val="000000"/>
                <w:sz w:val="24"/>
                <w:lang w:val="ru-RU" w:eastAsia="en-US"/>
              </w:rPr>
              <w:t xml:space="preserve"> А</w:t>
            </w:r>
            <w:proofErr w:type="gramEnd"/>
            <w:r w:rsidRPr="0032696A">
              <w:rPr>
                <w:rFonts w:ascii="Times New Roman" w:hAnsi="Times New Roman" w:cs="Times New Roman"/>
                <w:color w:val="000000"/>
                <w:sz w:val="24"/>
                <w:lang w:val="ru-RU" w:eastAsia="en-US"/>
              </w:rPr>
              <w:t>+, бял</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108"/>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21.</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Кухненски шкаф с работен плот</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100/60/87 см, водоустойчив, термоплот 40 мм,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22.</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Кухненски шкаф с работен плот</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60/60/87 см, водоустойчив, термоплот 40 мм,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7</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23.</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Работна маса с работен плот</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120/60/87, работен плот 120 см с дъно и кант, термоплот 40 мм,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24.</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Мивка с 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размери 100/60/85 см, хром никел</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мивка с размери 40/40/25 см , шкаф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25.</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Мивка с 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80/60/85 см, хром никел, мивка с размери 50/40/25 см, ПДЧ 18 мм,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30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26.</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Стелаж</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размери 180/90/40 см, метален</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43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27.</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Готварска електрическа  печка професионална с 4 котлона ф 220 мм  и </w:t>
            </w:r>
            <w:r w:rsidRPr="0032696A">
              <w:rPr>
                <w:rFonts w:ascii="Times New Roman" w:hAnsi="Times New Roman" w:cs="Times New Roman"/>
                <w:color w:val="000000"/>
                <w:sz w:val="24"/>
                <w:lang w:val="ru-RU" w:eastAsia="en-US"/>
              </w:rPr>
              <w:lastRenderedPageBreak/>
              <w:t>фурна, клас</w:t>
            </w:r>
            <w:proofErr w:type="gramStart"/>
            <w:r w:rsidRPr="0032696A">
              <w:rPr>
                <w:rFonts w:ascii="Times New Roman" w:hAnsi="Times New Roman" w:cs="Times New Roman"/>
                <w:color w:val="000000"/>
                <w:sz w:val="24"/>
                <w:lang w:val="ru-RU" w:eastAsia="en-US"/>
              </w:rPr>
              <w:t xml:space="preserve">  А</w:t>
            </w:r>
            <w:proofErr w:type="gramEnd"/>
            <w:r w:rsidRPr="0032696A">
              <w:rPr>
                <w:rFonts w:ascii="Times New Roman" w:hAnsi="Times New Roman" w:cs="Times New Roman"/>
                <w:color w:val="000000"/>
                <w:sz w:val="24"/>
                <w:lang w:val="ru-RU" w:eastAsia="en-US"/>
              </w:rPr>
              <w:t>+</w:t>
            </w:r>
          </w:p>
        </w:tc>
        <w:tc>
          <w:tcPr>
            <w:tcW w:w="1563"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 xml:space="preserve">размери 800/830/700 см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28.</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180/45/80 см ПДЧ 18 мм, цветно</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29.</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шкаф</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180/45/80 см ПДЧ 18 мм, цветно</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30</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 xml:space="preserve">бюро </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180/180/85 см  ПДЧ 18 мм, цветно</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proofErr w:type="gramStart"/>
            <w:r w:rsidRPr="0032696A">
              <w:rPr>
                <w:rFonts w:ascii="Times New Roman" w:hAnsi="Times New Roman" w:cs="Times New Roman"/>
                <w:color w:val="000000"/>
                <w:sz w:val="24"/>
                <w:lang w:val="en-GB" w:eastAsia="en-US"/>
              </w:rPr>
              <w:t>бр</w:t>
            </w:r>
            <w:proofErr w:type="gramEnd"/>
            <w:r w:rsidRPr="0032696A">
              <w:rPr>
                <w:rFonts w:ascii="Times New Roman" w:hAnsi="Times New Roman" w:cs="Times New Roman"/>
                <w:color w:val="000000"/>
                <w:sz w:val="24"/>
                <w:lang w:val="en-GB" w:eastAsia="en-US"/>
              </w:rPr>
              <w:t>.</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67"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31.</w:t>
            </w:r>
          </w:p>
        </w:tc>
        <w:tc>
          <w:tcPr>
            <w:tcW w:w="909"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стол</w:t>
            </w:r>
          </w:p>
        </w:tc>
        <w:tc>
          <w:tcPr>
            <w:tcW w:w="1563"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тапициран   еко кожа, цвят чер, с подлакътници, с колелца, въртящ се, ергономичен, газов амортесьор, петлъчева основа </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proofErr w:type="gramStart"/>
            <w:r w:rsidRPr="0032696A">
              <w:rPr>
                <w:rFonts w:ascii="Times New Roman" w:hAnsi="Times New Roman" w:cs="Times New Roman"/>
                <w:color w:val="000000"/>
                <w:sz w:val="24"/>
                <w:lang w:val="en-GB" w:eastAsia="en-US"/>
              </w:rPr>
              <w:t>бр</w:t>
            </w:r>
            <w:proofErr w:type="gramEnd"/>
            <w:r w:rsidRPr="0032696A">
              <w:rPr>
                <w:rFonts w:ascii="Times New Roman" w:hAnsi="Times New Roman" w:cs="Times New Roman"/>
                <w:color w:val="000000"/>
                <w:sz w:val="24"/>
                <w:lang w:val="en-GB" w:eastAsia="en-US"/>
              </w:rPr>
              <w:t>.</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706"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bl>
    <w:p w:rsidR="0013276B" w:rsidRPr="0032696A" w:rsidRDefault="0013276B" w:rsidP="0013276B">
      <w:pPr>
        <w:tabs>
          <w:tab w:val="num" w:pos="0"/>
        </w:tabs>
        <w:suppressAutoHyphens w:val="0"/>
        <w:spacing w:line="276" w:lineRule="auto"/>
        <w:ind w:firstLine="720"/>
        <w:jc w:val="both"/>
        <w:rPr>
          <w:rFonts w:ascii="Times New Roman" w:eastAsia="Calibri" w:hAnsi="Times New Roman" w:cs="Times New Roman"/>
          <w:b/>
          <w:color w:val="000000"/>
          <w:sz w:val="24"/>
          <w:highlight w:val="yellow"/>
          <w:u w:val="single"/>
          <w:lang w:val="bg-BG" w:eastAsia="en-US"/>
        </w:rPr>
      </w:pPr>
    </w:p>
    <w:p w:rsidR="0013276B" w:rsidRPr="00493870" w:rsidRDefault="0013276B" w:rsidP="0013276B">
      <w:pPr>
        <w:tabs>
          <w:tab w:val="num" w:pos="0"/>
        </w:tabs>
        <w:suppressAutoHyphens w:val="0"/>
        <w:spacing w:line="276" w:lineRule="auto"/>
        <w:ind w:firstLine="720"/>
        <w:jc w:val="both"/>
        <w:rPr>
          <w:rFonts w:ascii="Times New Roman" w:eastAsia="Calibri" w:hAnsi="Times New Roman" w:cs="Times New Roman"/>
          <w:b/>
          <w:color w:val="000000"/>
          <w:szCs w:val="28"/>
          <w:highlight w:val="yellow"/>
          <w:u w:val="single"/>
          <w:lang w:val="bg-BG" w:eastAsia="en-US"/>
        </w:rPr>
      </w:pPr>
    </w:p>
    <w:tbl>
      <w:tblPr>
        <w:tblW w:w="5000" w:type="pct"/>
        <w:tblLook w:val="04A0" w:firstRow="1" w:lastRow="0" w:firstColumn="1" w:lastColumn="0" w:noHBand="0" w:noVBand="1"/>
      </w:tblPr>
      <w:tblGrid>
        <w:gridCol w:w="876"/>
        <w:gridCol w:w="1638"/>
        <w:gridCol w:w="2687"/>
        <w:gridCol w:w="1171"/>
        <w:gridCol w:w="1499"/>
        <w:gridCol w:w="1984"/>
      </w:tblGrid>
      <w:tr w:rsidR="0013276B" w:rsidRPr="00201F86" w:rsidTr="0013276B">
        <w:trPr>
          <w:trHeight w:val="765"/>
        </w:trPr>
        <w:tc>
          <w:tcPr>
            <w:tcW w:w="4421" w:type="pct"/>
            <w:gridSpan w:val="5"/>
            <w:tcBorders>
              <w:top w:val="nil"/>
              <w:left w:val="nil"/>
              <w:bottom w:val="nil"/>
              <w:right w:val="nil"/>
            </w:tcBorders>
            <w:shd w:val="clear" w:color="auto" w:fill="auto"/>
            <w:hideMark/>
          </w:tcPr>
          <w:p w:rsidR="0013276B" w:rsidRPr="0032696A" w:rsidRDefault="0013276B" w:rsidP="00C21662">
            <w:pPr>
              <w:suppressAutoHyphens w:val="0"/>
              <w:jc w:val="both"/>
              <w:rPr>
                <w:rFonts w:ascii="Times New Roman" w:hAnsi="Times New Roman" w:cs="Times New Roman"/>
                <w:b/>
                <w:color w:val="000000"/>
                <w:sz w:val="24"/>
                <w:lang w:val="ru-RU" w:eastAsia="en-US"/>
              </w:rPr>
            </w:pPr>
            <w:r w:rsidRPr="0032696A">
              <w:rPr>
                <w:rFonts w:ascii="Times New Roman" w:hAnsi="Times New Roman" w:cs="Times New Roman"/>
                <w:b/>
                <w:color w:val="000000"/>
                <w:sz w:val="24"/>
                <w:lang w:val="ru-RU" w:eastAsia="en-US"/>
              </w:rPr>
              <w:t>Обзавеждане на ДГ "Мечо Пух" с.П.Славейков - база за изнесено обучение в с</w:t>
            </w:r>
            <w:proofErr w:type="gramStart"/>
            <w:r w:rsidRPr="0032696A">
              <w:rPr>
                <w:rFonts w:ascii="Times New Roman" w:hAnsi="Times New Roman" w:cs="Times New Roman"/>
                <w:b/>
                <w:color w:val="000000"/>
                <w:sz w:val="24"/>
                <w:lang w:val="ru-RU" w:eastAsia="en-US"/>
              </w:rPr>
              <w:t>.Д</w:t>
            </w:r>
            <w:proofErr w:type="gramEnd"/>
            <w:r w:rsidRPr="0032696A">
              <w:rPr>
                <w:rFonts w:ascii="Times New Roman" w:hAnsi="Times New Roman" w:cs="Times New Roman"/>
                <w:b/>
                <w:color w:val="000000"/>
                <w:sz w:val="24"/>
                <w:lang w:val="ru-RU" w:eastAsia="en-US"/>
              </w:rPr>
              <w:t>ушево</w:t>
            </w:r>
          </w:p>
        </w:tc>
        <w:tc>
          <w:tcPr>
            <w:tcW w:w="579" w:type="pct"/>
            <w:tcBorders>
              <w:top w:val="nil"/>
              <w:left w:val="nil"/>
              <w:bottom w:val="nil"/>
              <w:right w:val="nil"/>
            </w:tcBorders>
          </w:tcPr>
          <w:p w:rsidR="0013276B" w:rsidRPr="0032696A" w:rsidRDefault="0013276B" w:rsidP="00C21662">
            <w:pPr>
              <w:suppressAutoHyphens w:val="0"/>
              <w:jc w:val="both"/>
              <w:rPr>
                <w:rFonts w:ascii="Times New Roman" w:hAnsi="Times New Roman" w:cs="Times New Roman"/>
                <w:b/>
                <w:color w:val="000000"/>
                <w:sz w:val="24"/>
                <w:lang w:val="ru-RU" w:eastAsia="en-US"/>
              </w:rPr>
            </w:pPr>
          </w:p>
        </w:tc>
      </w:tr>
      <w:tr w:rsidR="0013276B" w:rsidRPr="00201F86" w:rsidTr="0013276B">
        <w:trPr>
          <w:trHeight w:val="300"/>
        </w:trPr>
        <w:tc>
          <w:tcPr>
            <w:tcW w:w="444" w:type="pct"/>
            <w:tcBorders>
              <w:top w:val="nil"/>
              <w:left w:val="nil"/>
              <w:bottom w:val="nil"/>
              <w:right w:val="nil"/>
            </w:tcBorders>
            <w:shd w:val="clear" w:color="auto" w:fill="auto"/>
            <w:noWrap/>
            <w:vAlign w:val="bottom"/>
            <w:hideMark/>
          </w:tcPr>
          <w:p w:rsidR="0013276B" w:rsidRPr="0032696A" w:rsidRDefault="0013276B" w:rsidP="00C21662">
            <w:pPr>
              <w:suppressAutoHyphens w:val="0"/>
              <w:jc w:val="center"/>
              <w:rPr>
                <w:rFonts w:ascii="Times New Roman" w:hAnsi="Times New Roman" w:cs="Times New Roman"/>
                <w:color w:val="000000"/>
                <w:sz w:val="24"/>
                <w:lang w:val="ru-RU" w:eastAsia="en-US"/>
              </w:rPr>
            </w:pPr>
          </w:p>
        </w:tc>
        <w:tc>
          <w:tcPr>
            <w:tcW w:w="83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179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94"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76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79" w:type="pct"/>
            <w:tcBorders>
              <w:top w:val="nil"/>
              <w:left w:val="nil"/>
              <w:bottom w:val="nil"/>
              <w:right w:val="nil"/>
            </w:tcBorders>
          </w:tcPr>
          <w:p w:rsidR="0013276B" w:rsidRPr="0032696A" w:rsidRDefault="0013276B" w:rsidP="00C21662">
            <w:pPr>
              <w:suppressAutoHyphens w:val="0"/>
              <w:rPr>
                <w:rFonts w:ascii="Times New Roman" w:hAnsi="Times New Roman" w:cs="Times New Roman"/>
                <w:sz w:val="24"/>
                <w:lang w:val="ru-RU" w:eastAsia="en-US"/>
              </w:rPr>
            </w:pPr>
          </w:p>
        </w:tc>
      </w:tr>
      <w:tr w:rsidR="0013276B" w:rsidRPr="00201F86" w:rsidTr="0013276B">
        <w:trPr>
          <w:trHeight w:val="300"/>
        </w:trPr>
        <w:tc>
          <w:tcPr>
            <w:tcW w:w="444"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83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179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94"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761" w:type="pct"/>
            <w:tcBorders>
              <w:top w:val="nil"/>
              <w:left w:val="nil"/>
              <w:bottom w:val="nil"/>
              <w:right w:val="nil"/>
            </w:tcBorders>
            <w:shd w:val="clear" w:color="auto" w:fill="auto"/>
            <w:noWrap/>
            <w:vAlign w:val="bottom"/>
            <w:hideMark/>
          </w:tcPr>
          <w:p w:rsidR="0013276B" w:rsidRPr="0032696A" w:rsidRDefault="0013276B" w:rsidP="00C21662">
            <w:pPr>
              <w:suppressAutoHyphens w:val="0"/>
              <w:rPr>
                <w:rFonts w:ascii="Times New Roman" w:hAnsi="Times New Roman" w:cs="Times New Roman"/>
                <w:sz w:val="24"/>
                <w:lang w:val="ru-RU" w:eastAsia="en-US"/>
              </w:rPr>
            </w:pPr>
          </w:p>
        </w:tc>
        <w:tc>
          <w:tcPr>
            <w:tcW w:w="579" w:type="pct"/>
            <w:tcBorders>
              <w:top w:val="nil"/>
              <w:left w:val="nil"/>
              <w:bottom w:val="nil"/>
              <w:right w:val="nil"/>
            </w:tcBorders>
          </w:tcPr>
          <w:p w:rsidR="0013276B" w:rsidRPr="0032696A" w:rsidRDefault="0013276B" w:rsidP="00C21662">
            <w:pPr>
              <w:suppressAutoHyphens w:val="0"/>
              <w:rPr>
                <w:rFonts w:ascii="Times New Roman" w:hAnsi="Times New Roman" w:cs="Times New Roman"/>
                <w:sz w:val="24"/>
                <w:lang w:val="ru-RU" w:eastAsia="en-US"/>
              </w:rPr>
            </w:pPr>
          </w:p>
        </w:tc>
      </w:tr>
      <w:tr w:rsidR="0013276B" w:rsidRPr="0013276B" w:rsidTr="0013276B">
        <w:trPr>
          <w:trHeight w:val="510"/>
        </w:trPr>
        <w:tc>
          <w:tcPr>
            <w:tcW w:w="444" w:type="pct"/>
            <w:tcBorders>
              <w:top w:val="single" w:sz="4" w:space="0" w:color="auto"/>
              <w:left w:val="single" w:sz="4" w:space="0" w:color="auto"/>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 по ред</w:t>
            </w:r>
          </w:p>
        </w:tc>
        <w:tc>
          <w:tcPr>
            <w:tcW w:w="83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Вид на артикула</w:t>
            </w:r>
          </w:p>
        </w:tc>
        <w:tc>
          <w:tcPr>
            <w:tcW w:w="179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ru-RU" w:eastAsia="en-US"/>
              </w:rPr>
            </w:pPr>
            <w:r w:rsidRPr="0032696A">
              <w:rPr>
                <w:rFonts w:ascii="Times New Roman" w:hAnsi="Times New Roman" w:cs="Times New Roman"/>
                <w:b/>
                <w:bCs/>
                <w:color w:val="000000"/>
                <w:sz w:val="24"/>
                <w:lang w:val="ru-RU" w:eastAsia="en-US"/>
              </w:rPr>
              <w:t xml:space="preserve">Технически параметри, </w:t>
            </w:r>
            <w:r w:rsidRPr="0032696A">
              <w:rPr>
                <w:rFonts w:ascii="Times New Roman" w:hAnsi="Times New Roman" w:cs="Times New Roman"/>
                <w:b/>
                <w:bCs/>
                <w:color w:val="000000"/>
                <w:sz w:val="24"/>
                <w:lang w:val="ru-RU" w:eastAsia="en-US"/>
              </w:rPr>
              <w:lastRenderedPageBreak/>
              <w:t xml:space="preserve">характеристики </w:t>
            </w:r>
            <w:proofErr w:type="gramStart"/>
            <w:r w:rsidRPr="0032696A">
              <w:rPr>
                <w:rFonts w:ascii="Times New Roman" w:hAnsi="Times New Roman" w:cs="Times New Roman"/>
                <w:b/>
                <w:bCs/>
                <w:color w:val="000000"/>
                <w:sz w:val="24"/>
                <w:lang w:val="ru-RU" w:eastAsia="en-US"/>
              </w:rPr>
              <w:t>на</w:t>
            </w:r>
            <w:proofErr w:type="gramEnd"/>
            <w:r w:rsidRPr="0032696A">
              <w:rPr>
                <w:rFonts w:ascii="Times New Roman" w:hAnsi="Times New Roman" w:cs="Times New Roman"/>
                <w:b/>
                <w:bCs/>
                <w:color w:val="000000"/>
                <w:sz w:val="24"/>
                <w:lang w:val="ru-RU" w:eastAsia="en-US"/>
              </w:rPr>
              <w:t xml:space="preserve"> артикула</w:t>
            </w:r>
          </w:p>
        </w:tc>
        <w:tc>
          <w:tcPr>
            <w:tcW w:w="594"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lastRenderedPageBreak/>
              <w:t>Единица мярка</w:t>
            </w:r>
          </w:p>
        </w:tc>
        <w:tc>
          <w:tcPr>
            <w:tcW w:w="761" w:type="pct"/>
            <w:tcBorders>
              <w:top w:val="single" w:sz="4" w:space="0" w:color="auto"/>
              <w:left w:val="nil"/>
              <w:bottom w:val="single" w:sz="4" w:space="0" w:color="auto"/>
              <w:right w:val="single" w:sz="4" w:space="0" w:color="auto"/>
            </w:tcBorders>
            <w:shd w:val="clear" w:color="000000" w:fill="C0C0C0"/>
            <w:hideMark/>
          </w:tcPr>
          <w:p w:rsidR="0013276B" w:rsidRPr="0032696A" w:rsidRDefault="0013276B" w:rsidP="00C21662">
            <w:pPr>
              <w:suppressAutoHyphens w:val="0"/>
              <w:jc w:val="center"/>
              <w:rPr>
                <w:rFonts w:ascii="Times New Roman" w:hAnsi="Times New Roman" w:cs="Times New Roman"/>
                <w:b/>
                <w:bCs/>
                <w:color w:val="000000"/>
                <w:sz w:val="24"/>
                <w:lang w:val="en-GB" w:eastAsia="en-US"/>
              </w:rPr>
            </w:pPr>
            <w:r w:rsidRPr="0032696A">
              <w:rPr>
                <w:rFonts w:ascii="Times New Roman" w:hAnsi="Times New Roman" w:cs="Times New Roman"/>
                <w:b/>
                <w:bCs/>
                <w:color w:val="000000"/>
                <w:sz w:val="24"/>
                <w:lang w:val="en-GB" w:eastAsia="en-US"/>
              </w:rPr>
              <w:t>Количество</w:t>
            </w:r>
          </w:p>
        </w:tc>
        <w:tc>
          <w:tcPr>
            <w:tcW w:w="579" w:type="pct"/>
            <w:tcBorders>
              <w:top w:val="single" w:sz="4" w:space="0" w:color="auto"/>
              <w:left w:val="nil"/>
              <w:bottom w:val="single" w:sz="4" w:space="0" w:color="auto"/>
              <w:right w:val="single" w:sz="4" w:space="0" w:color="auto"/>
            </w:tcBorders>
            <w:shd w:val="clear" w:color="000000" w:fill="C0C0C0"/>
          </w:tcPr>
          <w:p w:rsidR="0013276B" w:rsidRPr="0013276B" w:rsidRDefault="0013276B" w:rsidP="00C21662">
            <w:pPr>
              <w:suppressAutoHyphens w:val="0"/>
              <w:jc w:val="center"/>
              <w:rPr>
                <w:rFonts w:ascii="Times New Roman" w:hAnsi="Times New Roman" w:cs="Times New Roman"/>
                <w:b/>
                <w:bCs/>
                <w:color w:val="000000"/>
                <w:sz w:val="24"/>
                <w:lang w:val="ru-RU" w:eastAsia="en-US"/>
              </w:rPr>
            </w:pPr>
            <w:r w:rsidRPr="0013276B">
              <w:rPr>
                <w:rFonts w:ascii="Times New Roman" w:hAnsi="Times New Roman" w:cs="Times New Roman"/>
                <w:b/>
                <w:bCs/>
                <w:color w:val="000000"/>
                <w:sz w:val="24"/>
                <w:lang w:val="ru-RU" w:eastAsia="en-US"/>
              </w:rPr>
              <w:t>Предложение за</w:t>
            </w:r>
            <w:proofErr w:type="gramStart"/>
            <w:r w:rsidRPr="0013276B">
              <w:rPr>
                <w:rFonts w:ascii="Times New Roman" w:hAnsi="Times New Roman" w:cs="Times New Roman"/>
                <w:b/>
                <w:bCs/>
                <w:color w:val="000000"/>
                <w:sz w:val="24"/>
                <w:lang w:val="ru-RU" w:eastAsia="en-US"/>
              </w:rPr>
              <w:t xml:space="preserve"> Т</w:t>
            </w:r>
            <w:proofErr w:type="gramEnd"/>
            <w:r w:rsidRPr="0013276B">
              <w:rPr>
                <w:rFonts w:ascii="Times New Roman" w:hAnsi="Times New Roman" w:cs="Times New Roman"/>
                <w:b/>
                <w:bCs/>
                <w:color w:val="000000"/>
                <w:sz w:val="24"/>
                <w:lang w:val="ru-RU" w:eastAsia="en-US"/>
              </w:rPr>
              <w:t xml:space="preserve">ехнически </w:t>
            </w:r>
            <w:r w:rsidRPr="0013276B">
              <w:rPr>
                <w:rFonts w:ascii="Times New Roman" w:hAnsi="Times New Roman" w:cs="Times New Roman"/>
                <w:b/>
                <w:bCs/>
                <w:color w:val="000000"/>
                <w:sz w:val="24"/>
                <w:lang w:val="ru-RU" w:eastAsia="en-US"/>
              </w:rPr>
              <w:lastRenderedPageBreak/>
              <w:t>параметри, характеристики на артикула</w:t>
            </w:r>
          </w:p>
        </w:tc>
      </w:tr>
      <w:tr w:rsidR="0013276B" w:rsidRPr="0032696A" w:rsidTr="0013276B">
        <w:trPr>
          <w:trHeight w:val="178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Маса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proofErr w:type="gramStart"/>
            <w:r w:rsidRPr="0032696A">
              <w:rPr>
                <w:rFonts w:ascii="Times New Roman" w:hAnsi="Times New Roman" w:cs="Times New Roman"/>
                <w:color w:val="000000"/>
                <w:sz w:val="24"/>
                <w:lang w:val="en-GB" w:eastAsia="en-US"/>
              </w:rPr>
              <w:t>бр</w:t>
            </w:r>
            <w:proofErr w:type="gramEnd"/>
            <w:r w:rsidRPr="0032696A">
              <w:rPr>
                <w:rFonts w:ascii="Times New Roman" w:hAnsi="Times New Roman" w:cs="Times New Roman"/>
                <w:color w:val="000000"/>
                <w:sz w:val="24"/>
                <w:lang w:val="en-GB" w:eastAsia="en-US"/>
              </w:rPr>
              <w:t>.</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16</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Детска  кухня  ъглова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140/140/30/100 см от ПДЧ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Дидактичен  секционен шкаф</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 размери 458/45/210 см от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4.        </w:t>
            </w:r>
          </w:p>
        </w:tc>
        <w:tc>
          <w:tcPr>
            <w:tcW w:w="831"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Дидактичен шкаф</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310/40/200 см от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vMerge w:val="restar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single" w:sz="4" w:space="0" w:color="auto"/>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300"/>
        </w:trPr>
        <w:tc>
          <w:tcPr>
            <w:tcW w:w="444"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831"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От ПДЧ цветен</w:t>
            </w:r>
          </w:p>
        </w:tc>
        <w:tc>
          <w:tcPr>
            <w:tcW w:w="594"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761" w:type="pct"/>
            <w:vMerge/>
            <w:tcBorders>
              <w:top w:val="nil"/>
              <w:left w:val="single" w:sz="4" w:space="0" w:color="auto"/>
              <w:bottom w:val="single" w:sz="4" w:space="0" w:color="auto"/>
              <w:right w:val="single" w:sz="4" w:space="0" w:color="auto"/>
            </w:tcBorders>
            <w:vAlign w:val="center"/>
            <w:hideMark/>
          </w:tcPr>
          <w:p w:rsidR="0013276B" w:rsidRPr="0032696A" w:rsidRDefault="0013276B" w:rsidP="00C21662">
            <w:pPr>
              <w:suppressAutoHyphens w:val="0"/>
              <w:rPr>
                <w:rFonts w:ascii="Times New Roman" w:hAnsi="Times New Roman" w:cs="Times New Roman"/>
                <w:color w:val="000000"/>
                <w:sz w:val="24"/>
                <w:lang w:val="en-GB" w:eastAsia="en-US"/>
              </w:rPr>
            </w:pPr>
          </w:p>
        </w:tc>
        <w:tc>
          <w:tcPr>
            <w:tcW w:w="579" w:type="pct"/>
            <w:tcBorders>
              <w:top w:val="nil"/>
              <w:left w:val="single" w:sz="4" w:space="0" w:color="auto"/>
              <w:bottom w:val="single" w:sz="4" w:space="0" w:color="auto"/>
              <w:right w:val="single" w:sz="4" w:space="0" w:color="auto"/>
            </w:tcBorders>
          </w:tcPr>
          <w:p w:rsidR="0013276B" w:rsidRPr="0032696A" w:rsidRDefault="0013276B" w:rsidP="00C21662">
            <w:pPr>
              <w:suppressAutoHyphens w:val="0"/>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5.        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Дидактичен шкаф</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140/60/198 см от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Ъглова детска кухня</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150/150/30/100 см, ПДЧ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7.        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Детско единично легло с подматрачна рамка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140/70/50 см от ПДЧ цветно едноетажно с метални крака,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8.        </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Матраци еднолицеви</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70/140 см,  сваляем калъф с цип</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50</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9.</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Детски гардероб четирикрил</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210/30/100 см от ПДЧ цветно с метални крака, кант  2 мм,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10.</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Шкаф за </w:t>
            </w:r>
            <w:proofErr w:type="gramStart"/>
            <w:r w:rsidRPr="0032696A">
              <w:rPr>
                <w:rFonts w:ascii="Times New Roman" w:hAnsi="Times New Roman" w:cs="Times New Roman"/>
                <w:color w:val="000000"/>
                <w:sz w:val="24"/>
                <w:lang w:val="ru-RU" w:eastAsia="en-US"/>
              </w:rPr>
              <w:t>обувки</w:t>
            </w:r>
            <w:proofErr w:type="gramEnd"/>
            <w:r w:rsidRPr="0032696A">
              <w:rPr>
                <w:rFonts w:ascii="Times New Roman" w:hAnsi="Times New Roman" w:cs="Times New Roman"/>
                <w:color w:val="000000"/>
                <w:sz w:val="24"/>
                <w:lang w:val="ru-RU" w:eastAsia="en-US"/>
              </w:rPr>
              <w:t xml:space="preserve"> разделен на клетки с  разме 25/25 см</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180/30/120 см, от ПДЧ цветно с метални крака,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6</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27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11.</w:t>
            </w:r>
          </w:p>
        </w:tc>
        <w:tc>
          <w:tcPr>
            <w:tcW w:w="831" w:type="pct"/>
            <w:tcBorders>
              <w:top w:val="nil"/>
              <w:left w:val="nil"/>
              <w:bottom w:val="single" w:sz="4" w:space="0" w:color="auto"/>
              <w:right w:val="single" w:sz="4" w:space="0" w:color="auto"/>
            </w:tcBorders>
            <w:shd w:val="clear" w:color="000000" w:fill="FFFFFF"/>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Бюро</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125/60/77 см, ПДЧ цветно, кант  2 мм, със заоблени ъгли от ПДЧ цветно, метални крепежни елементи,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12.</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Ъглово бюро</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180/180/75 см</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ПДЧ цветно, кант  2 мм,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13.</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Пейка с облегалка нетапицирана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120/30/40 см</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ПДЧ 18 мм, цветно,  метални крепежни елементи, скрити сглобки, протектори за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4</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204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14.</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Шкаф за медикаменти за лекарски кабинет</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sz w:val="24"/>
                <w:lang w:val="ru-RU" w:eastAsia="en-US"/>
              </w:rPr>
            </w:pPr>
            <w:r w:rsidRPr="0032696A">
              <w:rPr>
                <w:rFonts w:ascii="Times New Roman" w:hAnsi="Times New Roman" w:cs="Times New Roman"/>
                <w:sz w:val="24"/>
                <w:lang w:val="ru-RU" w:eastAsia="en-US"/>
              </w:rPr>
              <w:t xml:space="preserve">размери 80/50/190 см, ПДЧ 18 мм,  кант  2 мм, долна част с две плътни врати и вътрешен рафт, средна и горна част с витринни врати и вътрешни рафтове, заключване,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sz w:val="24"/>
                <w:lang w:val="ru-RU" w:eastAsia="en-US"/>
              </w:rPr>
              <w:t>за</w:t>
            </w:r>
            <w:proofErr w:type="gramEnd"/>
            <w:r w:rsidRPr="0032696A">
              <w:rPr>
                <w:rFonts w:ascii="Times New Roman" w:hAnsi="Times New Roman" w:cs="Times New Roman"/>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15.</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Архивен шкаф двукрил за кабинет</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135/42/208 см, ПДЧ цветно, 18 мм,  кант  2 мм, вътрешни рафтове, заключване, метални крепежни елементи, метални </w:t>
            </w:r>
            <w:r w:rsidRPr="0032696A">
              <w:rPr>
                <w:rFonts w:ascii="Times New Roman" w:hAnsi="Times New Roman" w:cs="Times New Roman"/>
                <w:color w:val="000000"/>
                <w:sz w:val="24"/>
                <w:lang w:val="ru-RU" w:eastAsia="en-US"/>
              </w:rPr>
              <w:lastRenderedPageBreak/>
              <w:t xml:space="preserve">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lastRenderedPageBreak/>
              <w:t>16.</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 xml:space="preserve">Архивен шкаф за офис </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70/50/180 см, ПДЧ цветно, 18 мм,  кант  2 мм, вътрешни рафтове, заключване,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8</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153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17.</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Гардероб за бельо</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250/60/200 см, ПДЧ цветно, 18 мм,  кант  2 мм, вътрешни рафтове, метални крепежни елементи, метални панти, метални дръжки, скрити сглобки, протектори </w:t>
            </w:r>
            <w:proofErr w:type="gramStart"/>
            <w:r w:rsidRPr="0032696A">
              <w:rPr>
                <w:rFonts w:ascii="Times New Roman" w:hAnsi="Times New Roman" w:cs="Times New Roman"/>
                <w:color w:val="000000"/>
                <w:sz w:val="24"/>
                <w:lang w:val="ru-RU" w:eastAsia="en-US"/>
              </w:rPr>
              <w:t>за</w:t>
            </w:r>
            <w:proofErr w:type="gramEnd"/>
            <w:r w:rsidRPr="0032696A">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18.</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Детско столче</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52/60/47, </w:t>
            </w:r>
            <w:proofErr w:type="gramStart"/>
            <w:r w:rsidRPr="0032696A">
              <w:rPr>
                <w:rFonts w:ascii="Times New Roman" w:hAnsi="Times New Roman" w:cs="Times New Roman"/>
                <w:color w:val="000000"/>
                <w:sz w:val="24"/>
                <w:lang w:val="ru-RU" w:eastAsia="en-US"/>
              </w:rPr>
              <w:t>от</w:t>
            </w:r>
            <w:proofErr w:type="gramEnd"/>
            <w:r w:rsidRPr="0032696A">
              <w:rPr>
                <w:rFonts w:ascii="Times New Roman" w:hAnsi="Times New Roman" w:cs="Times New Roman"/>
                <w:color w:val="000000"/>
                <w:sz w:val="24"/>
                <w:lang w:val="ru-RU" w:eastAsia="en-US"/>
              </w:rPr>
              <w:t xml:space="preserve"> полипропилен цветен, заоблени ъгли</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30</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765"/>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19.</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Детска работилница за момчета</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 xml:space="preserve">размери 95/80/40 см, от ПДЧ цветно, декорации </w:t>
            </w:r>
            <w:proofErr w:type="gramStart"/>
            <w:r w:rsidRPr="0032696A">
              <w:rPr>
                <w:rFonts w:ascii="Times New Roman" w:hAnsi="Times New Roman" w:cs="Times New Roman"/>
                <w:color w:val="000000"/>
                <w:sz w:val="24"/>
                <w:lang w:val="ru-RU" w:eastAsia="en-US"/>
              </w:rPr>
              <w:t>с</w:t>
            </w:r>
            <w:proofErr w:type="gramEnd"/>
            <w:r w:rsidRPr="0032696A">
              <w:rPr>
                <w:rFonts w:ascii="Times New Roman" w:hAnsi="Times New Roman" w:cs="Times New Roman"/>
                <w:color w:val="000000"/>
                <w:sz w:val="24"/>
                <w:lang w:val="ru-RU" w:eastAsia="en-US"/>
              </w:rPr>
              <w:t xml:space="preserve"> детски мотиви</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32696A"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20.</w:t>
            </w:r>
          </w:p>
        </w:tc>
        <w:tc>
          <w:tcPr>
            <w:tcW w:w="83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Детско влакче</w:t>
            </w:r>
          </w:p>
        </w:tc>
        <w:tc>
          <w:tcPr>
            <w:tcW w:w="179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rPr>
                <w:rFonts w:ascii="Times New Roman" w:hAnsi="Times New Roman" w:cs="Times New Roman"/>
                <w:color w:val="000000"/>
                <w:sz w:val="24"/>
                <w:lang w:val="ru-RU" w:eastAsia="en-US"/>
              </w:rPr>
            </w:pPr>
            <w:r w:rsidRPr="0032696A">
              <w:rPr>
                <w:rFonts w:ascii="Times New Roman" w:hAnsi="Times New Roman" w:cs="Times New Roman"/>
                <w:color w:val="000000"/>
                <w:sz w:val="24"/>
                <w:lang w:val="ru-RU" w:eastAsia="en-US"/>
              </w:rPr>
              <w:t>размери 180/40/80 см</w:t>
            </w:r>
            <w:proofErr w:type="gramStart"/>
            <w:r w:rsidRPr="0032696A">
              <w:rPr>
                <w:rFonts w:ascii="Times New Roman" w:hAnsi="Times New Roman" w:cs="Times New Roman"/>
                <w:color w:val="000000"/>
                <w:sz w:val="24"/>
                <w:lang w:val="ru-RU" w:eastAsia="en-US"/>
              </w:rPr>
              <w:t xml:space="preserve"> ,</w:t>
            </w:r>
            <w:proofErr w:type="gramEnd"/>
            <w:r w:rsidRPr="0032696A">
              <w:rPr>
                <w:rFonts w:ascii="Times New Roman" w:hAnsi="Times New Roman" w:cs="Times New Roman"/>
                <w:color w:val="000000"/>
                <w:sz w:val="24"/>
                <w:lang w:val="ru-RU" w:eastAsia="en-US"/>
              </w:rPr>
              <w:t xml:space="preserve"> от ПДЧ цветно, декорации с детски мотиви</w:t>
            </w:r>
          </w:p>
        </w:tc>
        <w:tc>
          <w:tcPr>
            <w:tcW w:w="594"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32696A" w:rsidRDefault="0013276B" w:rsidP="00C21662">
            <w:pPr>
              <w:suppressAutoHyphens w:val="0"/>
              <w:jc w:val="center"/>
              <w:rPr>
                <w:rFonts w:ascii="Times New Roman" w:hAnsi="Times New Roman" w:cs="Times New Roman"/>
                <w:color w:val="000000"/>
                <w:sz w:val="24"/>
                <w:lang w:val="en-GB" w:eastAsia="en-US"/>
              </w:rPr>
            </w:pPr>
            <w:r w:rsidRPr="0032696A">
              <w:rPr>
                <w:rFonts w:ascii="Times New Roman" w:hAnsi="Times New Roman" w:cs="Times New Roman"/>
                <w:color w:val="000000"/>
                <w:sz w:val="24"/>
                <w:lang w:val="en-GB" w:eastAsia="en-US"/>
              </w:rPr>
              <w:t>1</w:t>
            </w:r>
          </w:p>
        </w:tc>
        <w:tc>
          <w:tcPr>
            <w:tcW w:w="579" w:type="pct"/>
            <w:tcBorders>
              <w:top w:val="nil"/>
              <w:left w:val="nil"/>
              <w:bottom w:val="single" w:sz="4" w:space="0" w:color="auto"/>
              <w:right w:val="single" w:sz="4" w:space="0" w:color="auto"/>
            </w:tcBorders>
          </w:tcPr>
          <w:p w:rsidR="0013276B" w:rsidRPr="0032696A"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1020"/>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21.</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Шкаф –маса  за кухня</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ru-RU" w:eastAsia="en-US"/>
              </w:rPr>
            </w:pPr>
            <w:r w:rsidRPr="00AF5F74">
              <w:rPr>
                <w:rFonts w:ascii="Times New Roman" w:hAnsi="Times New Roman" w:cs="Times New Roman"/>
                <w:color w:val="000000"/>
                <w:sz w:val="24"/>
                <w:lang w:val="ru-RU" w:eastAsia="en-US"/>
              </w:rPr>
              <w:t xml:space="preserve">размери 100/60/90 см от неръждаема стомана, метални крака, метални врати, протектори </w:t>
            </w:r>
            <w:proofErr w:type="gramStart"/>
            <w:r w:rsidRPr="00AF5F74">
              <w:rPr>
                <w:rFonts w:ascii="Times New Roman" w:hAnsi="Times New Roman" w:cs="Times New Roman"/>
                <w:color w:val="000000"/>
                <w:sz w:val="24"/>
                <w:lang w:val="ru-RU" w:eastAsia="en-US"/>
              </w:rPr>
              <w:t>за</w:t>
            </w:r>
            <w:proofErr w:type="gramEnd"/>
            <w:r w:rsidRPr="00AF5F74">
              <w:rPr>
                <w:rFonts w:ascii="Times New Roman" w:hAnsi="Times New Roman" w:cs="Times New Roman"/>
                <w:color w:val="000000"/>
                <w:sz w:val="24"/>
                <w:lang w:val="ru-RU" w:eastAsia="en-US"/>
              </w:rPr>
              <w:t xml:space="preserve"> защита на подовото покритие</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6</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510"/>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lastRenderedPageBreak/>
              <w:t>22.</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Шкаф –маса с мивка</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ru-RU" w:eastAsia="en-US"/>
              </w:rPr>
            </w:pPr>
            <w:r w:rsidRPr="00AF5F74">
              <w:rPr>
                <w:rFonts w:ascii="Times New Roman" w:hAnsi="Times New Roman" w:cs="Times New Roman"/>
                <w:color w:val="000000"/>
                <w:sz w:val="24"/>
                <w:lang w:val="ru-RU" w:eastAsia="en-US"/>
              </w:rPr>
              <w:t xml:space="preserve">размери 120/60/90 см,  хром никел, мивка размери 40/40/25 см </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6</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300"/>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23.</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 xml:space="preserve">Стелаж </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размери 190/100 см, метален</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4</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r w:rsidR="0013276B" w:rsidRPr="00AF5F74" w:rsidTr="0013276B">
        <w:trPr>
          <w:trHeight w:val="765"/>
        </w:trPr>
        <w:tc>
          <w:tcPr>
            <w:tcW w:w="444" w:type="pct"/>
            <w:tcBorders>
              <w:top w:val="nil"/>
              <w:left w:val="single" w:sz="4" w:space="0" w:color="auto"/>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24.</w:t>
            </w:r>
          </w:p>
        </w:tc>
        <w:tc>
          <w:tcPr>
            <w:tcW w:w="83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Кухненски шкаф с чекмеджета</w:t>
            </w:r>
          </w:p>
        </w:tc>
        <w:tc>
          <w:tcPr>
            <w:tcW w:w="179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 xml:space="preserve">размери 100/60/90 см , хром никел </w:t>
            </w:r>
          </w:p>
        </w:tc>
        <w:tc>
          <w:tcPr>
            <w:tcW w:w="594"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Бр.</w:t>
            </w:r>
          </w:p>
        </w:tc>
        <w:tc>
          <w:tcPr>
            <w:tcW w:w="761" w:type="pct"/>
            <w:tcBorders>
              <w:top w:val="nil"/>
              <w:left w:val="nil"/>
              <w:bottom w:val="single" w:sz="4" w:space="0" w:color="auto"/>
              <w:right w:val="single" w:sz="4" w:space="0" w:color="auto"/>
            </w:tcBorders>
            <w:shd w:val="clear" w:color="auto" w:fill="auto"/>
            <w:hideMark/>
          </w:tcPr>
          <w:p w:rsidR="0013276B" w:rsidRPr="00AF5F74" w:rsidRDefault="0013276B" w:rsidP="00C21662">
            <w:pPr>
              <w:suppressAutoHyphens w:val="0"/>
              <w:jc w:val="center"/>
              <w:rPr>
                <w:rFonts w:ascii="Times New Roman" w:hAnsi="Times New Roman" w:cs="Times New Roman"/>
                <w:color w:val="000000"/>
                <w:sz w:val="24"/>
                <w:lang w:val="en-GB" w:eastAsia="en-US"/>
              </w:rPr>
            </w:pPr>
            <w:r w:rsidRPr="00AF5F74">
              <w:rPr>
                <w:rFonts w:ascii="Times New Roman" w:hAnsi="Times New Roman" w:cs="Times New Roman"/>
                <w:color w:val="000000"/>
                <w:sz w:val="24"/>
                <w:lang w:val="en-GB" w:eastAsia="en-US"/>
              </w:rPr>
              <w:t>5</w:t>
            </w:r>
          </w:p>
        </w:tc>
        <w:tc>
          <w:tcPr>
            <w:tcW w:w="579" w:type="pct"/>
            <w:tcBorders>
              <w:top w:val="nil"/>
              <w:left w:val="nil"/>
              <w:bottom w:val="single" w:sz="4" w:space="0" w:color="auto"/>
              <w:right w:val="single" w:sz="4" w:space="0" w:color="auto"/>
            </w:tcBorders>
          </w:tcPr>
          <w:p w:rsidR="0013276B" w:rsidRPr="00AF5F74" w:rsidRDefault="0013276B" w:rsidP="00C21662">
            <w:pPr>
              <w:suppressAutoHyphens w:val="0"/>
              <w:jc w:val="center"/>
              <w:rPr>
                <w:rFonts w:ascii="Times New Roman" w:hAnsi="Times New Roman" w:cs="Times New Roman"/>
                <w:color w:val="000000"/>
                <w:sz w:val="24"/>
                <w:lang w:val="en-GB" w:eastAsia="en-US"/>
              </w:rPr>
            </w:pPr>
          </w:p>
        </w:tc>
      </w:tr>
    </w:tbl>
    <w:p w:rsidR="0013276B" w:rsidRPr="00AF5F74" w:rsidRDefault="0013276B" w:rsidP="0013276B">
      <w:pPr>
        <w:tabs>
          <w:tab w:val="num" w:pos="0"/>
        </w:tabs>
        <w:suppressAutoHyphens w:val="0"/>
        <w:spacing w:line="276" w:lineRule="auto"/>
        <w:jc w:val="both"/>
        <w:rPr>
          <w:rFonts w:ascii="Times New Roman" w:eastAsia="Calibri" w:hAnsi="Times New Roman" w:cs="Times New Roman"/>
          <w:b/>
          <w:color w:val="000000"/>
          <w:szCs w:val="28"/>
          <w:u w:val="single"/>
          <w:lang w:val="bg-BG" w:eastAsia="en-US"/>
        </w:rPr>
      </w:pPr>
    </w:p>
    <w:p w:rsidR="00673861" w:rsidRPr="00AF5F74" w:rsidRDefault="00673861" w:rsidP="00673861">
      <w:pPr>
        <w:suppressAutoHyphens w:val="0"/>
        <w:spacing w:after="120"/>
        <w:ind w:firstLine="708"/>
        <w:jc w:val="both"/>
        <w:rPr>
          <w:rFonts w:ascii="Times New Roman" w:hAnsi="Times New Roman" w:cs="Times New Roman"/>
          <w:noProof/>
          <w:sz w:val="24"/>
          <w:lang w:val="bg-BG" w:eastAsia="en-US"/>
        </w:rPr>
      </w:pPr>
      <w:r w:rsidRPr="00AF5F74">
        <w:rPr>
          <w:rFonts w:ascii="Times New Roman" w:hAnsi="Times New Roman" w:cs="Times New Roman"/>
          <w:noProof/>
          <w:color w:val="000000"/>
          <w:sz w:val="24"/>
          <w:lang w:val="bg-BG" w:eastAsia="en-US"/>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C21662" w:rsidRPr="00AF5F74" w:rsidRDefault="00C21662" w:rsidP="00C21662">
      <w:pPr>
        <w:tabs>
          <w:tab w:val="left" w:pos="0"/>
        </w:tabs>
        <w:autoSpaceDE w:val="0"/>
        <w:autoSpaceDN w:val="0"/>
        <w:adjustRightInd w:val="0"/>
        <w:ind w:firstLine="708"/>
        <w:jc w:val="both"/>
        <w:rPr>
          <w:rFonts w:ascii="Times New Roman" w:hAnsi="Times New Roman" w:cs="Times New Roman"/>
          <w:b/>
          <w:sz w:val="24"/>
          <w:lang w:val="bg-BG"/>
        </w:rPr>
      </w:pPr>
      <w:r w:rsidRPr="00AF5F74">
        <w:rPr>
          <w:rFonts w:ascii="Times New Roman" w:hAnsi="Times New Roman" w:cs="Times New Roman"/>
          <w:b/>
          <w:sz w:val="24"/>
        </w:rPr>
        <w:t>V</w:t>
      </w:r>
      <w:r w:rsidRPr="00AF5F74">
        <w:rPr>
          <w:rFonts w:ascii="Times New Roman" w:hAnsi="Times New Roman" w:cs="Times New Roman"/>
          <w:b/>
          <w:sz w:val="24"/>
          <w:lang w:val="bg-BG"/>
        </w:rPr>
        <w:t>. Декларации, изисквани съгласно Техническата спецификация</w:t>
      </w:r>
      <w:r w:rsidR="00AF5F74" w:rsidRPr="00AF5F74">
        <w:rPr>
          <w:rFonts w:ascii="Times New Roman" w:hAnsi="Times New Roman" w:cs="Times New Roman"/>
          <w:b/>
          <w:sz w:val="24"/>
          <w:lang w:val="bg-BG"/>
        </w:rPr>
        <w:t xml:space="preserve"> и проекта на договор</w:t>
      </w:r>
      <w:r w:rsidRPr="00AF5F74">
        <w:rPr>
          <w:rFonts w:ascii="Times New Roman" w:hAnsi="Times New Roman" w:cs="Times New Roman"/>
          <w:b/>
          <w:sz w:val="24"/>
          <w:lang w:val="bg-BG"/>
        </w:rPr>
        <w:t>:</w:t>
      </w:r>
    </w:p>
    <w:p w:rsidR="00C21662" w:rsidRPr="00AF5F74" w:rsidRDefault="00C21662" w:rsidP="00C21662">
      <w:pPr>
        <w:tabs>
          <w:tab w:val="left" w:pos="0"/>
        </w:tabs>
        <w:autoSpaceDE w:val="0"/>
        <w:autoSpaceDN w:val="0"/>
        <w:adjustRightInd w:val="0"/>
        <w:ind w:firstLine="708"/>
        <w:jc w:val="both"/>
        <w:rPr>
          <w:rFonts w:ascii="Times New Roman" w:hAnsi="Times New Roman" w:cs="Times New Roman"/>
          <w:b/>
          <w:sz w:val="24"/>
          <w:lang w:val="bg-BG"/>
        </w:rPr>
      </w:pPr>
    </w:p>
    <w:p w:rsidR="00C21662" w:rsidRPr="00AF5F74" w:rsidRDefault="00C21662" w:rsidP="00AF5F74">
      <w:pPr>
        <w:tabs>
          <w:tab w:val="left" w:pos="0"/>
        </w:tabs>
        <w:suppressAutoHyphens w:val="0"/>
        <w:spacing w:after="96"/>
        <w:ind w:right="4" w:firstLine="851"/>
        <w:jc w:val="both"/>
        <w:rPr>
          <w:rFonts w:ascii="Times New Roman" w:hAnsi="Times New Roman" w:cs="Times New Roman"/>
          <w:noProof/>
          <w:color w:val="000000"/>
          <w:sz w:val="24"/>
          <w:lang w:val="bg-BG" w:eastAsia="en-US"/>
        </w:rPr>
      </w:pPr>
      <w:r w:rsidRPr="00AF5F74">
        <w:rPr>
          <w:rFonts w:ascii="Times New Roman" w:hAnsi="Times New Roman" w:cs="Times New Roman"/>
          <w:noProof/>
          <w:color w:val="000000"/>
          <w:sz w:val="24"/>
          <w:lang w:val="bg-BG" w:eastAsia="en-US"/>
        </w:rPr>
        <w:t>В</w:t>
      </w:r>
      <w:r w:rsidRPr="00AF5F74">
        <w:rPr>
          <w:rFonts w:ascii="Times New Roman" w:eastAsia="Calibri" w:hAnsi="Times New Roman" w:cs="Times New Roman"/>
          <w:sz w:val="24"/>
          <w:lang w:val="ru-RU" w:eastAsia="en-US"/>
        </w:rPr>
        <w:t xml:space="preserve"> случай, че бъдем избрани за изпълнител на обществената поръчка, се задължаваме:</w:t>
      </w:r>
    </w:p>
    <w:p w:rsidR="00C21662" w:rsidRPr="00AF5F74" w:rsidRDefault="00C21662" w:rsidP="00AF5F74">
      <w:pPr>
        <w:tabs>
          <w:tab w:val="left" w:pos="-600"/>
          <w:tab w:val="left" w:pos="0"/>
        </w:tabs>
        <w:suppressAutoHyphens w:val="0"/>
        <w:spacing w:after="160" w:line="276" w:lineRule="auto"/>
        <w:ind w:right="4" w:firstLine="851"/>
        <w:contextualSpacing/>
        <w:jc w:val="both"/>
        <w:rPr>
          <w:rFonts w:ascii="Times New Roman" w:eastAsia="Batang" w:hAnsi="Times New Roman" w:cs="Times New Roman"/>
          <w:color w:val="000000"/>
          <w:sz w:val="24"/>
          <w:lang w:val="bg-BG" w:eastAsia="en-US"/>
        </w:rPr>
      </w:pPr>
      <w:r w:rsidRPr="00AF5F74">
        <w:rPr>
          <w:rFonts w:ascii="Times New Roman" w:eastAsia="Calibri" w:hAnsi="Times New Roman" w:cs="Times New Roman"/>
          <w:sz w:val="24"/>
          <w:lang w:val="bg-BG" w:eastAsia="en-US"/>
        </w:rPr>
        <w:t xml:space="preserve">1. Да извършим доставка и монтаж на обзавеждане/оборудване на </w:t>
      </w:r>
      <w:r w:rsidR="00AF5F74" w:rsidRPr="00AF5F74">
        <w:rPr>
          <w:rFonts w:ascii="Times New Roman" w:eastAsia="Calibri" w:hAnsi="Times New Roman" w:cs="Times New Roman"/>
          <w:sz w:val="24"/>
          <w:lang w:val="bg-BG" w:eastAsia="en-US"/>
        </w:rPr>
        <w:t>ДГ „Мечо Пух“ с.П.Славейков - база за изнесено обучение в с.Душево, УПИ VII, кв.27, и база за изнесено обучение в с.Градница УПИ V кв.5 община Севлиево</w:t>
      </w:r>
      <w:r w:rsidRPr="00AF5F74">
        <w:rPr>
          <w:rFonts w:ascii="Times New Roman" w:eastAsia="Calibri" w:hAnsi="Times New Roman" w:cs="Times New Roman"/>
          <w:sz w:val="24"/>
          <w:lang w:val="bg-BG" w:eastAsia="en-US"/>
        </w:rPr>
        <w:t>, след предварителна писмена заявка от възложителя.</w:t>
      </w:r>
    </w:p>
    <w:p w:rsidR="00C21662" w:rsidRPr="00AF5F74" w:rsidRDefault="00C21662" w:rsidP="00AF5F74">
      <w:pPr>
        <w:tabs>
          <w:tab w:val="left" w:pos="0"/>
        </w:tabs>
        <w:suppressAutoHyphens w:val="0"/>
        <w:spacing w:after="160"/>
        <w:ind w:right="4" w:firstLine="851"/>
        <w:jc w:val="both"/>
        <w:rPr>
          <w:rFonts w:ascii="Times New Roman" w:eastAsia="Calibri" w:hAnsi="Times New Roman" w:cs="Times New Roman"/>
          <w:b/>
          <w:i/>
          <w:color w:val="000000"/>
          <w:sz w:val="24"/>
          <w:lang w:val="bg-BG" w:eastAsia="bg-BG" w:bidi="bg-BG"/>
        </w:rPr>
      </w:pPr>
      <w:r w:rsidRPr="00AF5F74">
        <w:rPr>
          <w:rFonts w:ascii="Times New Roman" w:eastAsia="Calibri" w:hAnsi="Times New Roman" w:cs="Times New Roman"/>
          <w:sz w:val="24"/>
          <w:lang w:val="bg-BG" w:eastAsia="en-US"/>
        </w:rPr>
        <w:t>2. Да извършим доставка на обзавеждане/оборудване, напълно отговарящо на изискванията на възложителя, посочени в Техниче</w:t>
      </w:r>
      <w:r w:rsidR="00AF5F74" w:rsidRPr="00AF5F74">
        <w:rPr>
          <w:rFonts w:ascii="Times New Roman" w:eastAsia="Calibri" w:hAnsi="Times New Roman" w:cs="Times New Roman"/>
          <w:sz w:val="24"/>
          <w:lang w:val="bg-BG" w:eastAsia="en-US"/>
        </w:rPr>
        <w:t>ската спецификация на поръчката.</w:t>
      </w:r>
      <w:r w:rsidRPr="00AF5F74">
        <w:rPr>
          <w:rFonts w:ascii="Times New Roman" w:eastAsia="Calibri" w:hAnsi="Times New Roman" w:cs="Times New Roman"/>
          <w:sz w:val="24"/>
          <w:lang w:val="bg-BG" w:eastAsia="en-US"/>
        </w:rPr>
        <w:t xml:space="preserve"> </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 Гарантираме изпълнението на следните изисквания:</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.1. Ще доставим ново и неупотребявано обзавеждане/оборудване, предмет на настоящата поръчка, по писмена заявка на възложителя, направена от съответния отговорник по изпълнението на договора.</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 xml:space="preserve">.2. Обзавеждането/оборудването ще бъде доставено в подходяща транспортна опаковка, която гарантира запазването на целостта и функционалността му при транспорт, товаро-разтоварните дейности и съхранение. </w:t>
      </w:r>
    </w:p>
    <w:p w:rsidR="00C21662" w:rsidRPr="00AF5F74" w:rsidRDefault="00AF5F74" w:rsidP="00AF5F74">
      <w:pPr>
        <w:tabs>
          <w:tab w:val="left" w:pos="0"/>
        </w:tabs>
        <w:suppressAutoHyphens w:val="0"/>
        <w:spacing w:after="120" w:line="276" w:lineRule="auto"/>
        <w:ind w:left="142" w:right="4" w:firstLine="851"/>
        <w:jc w:val="both"/>
        <w:rPr>
          <w:rFonts w:ascii="Times New Roman" w:eastAsia="Calibri" w:hAnsi="Times New Roman" w:cs="Times New Roman"/>
          <w:sz w:val="24"/>
          <w:lang w:val="bg-BG" w:eastAsia="bg-BG"/>
        </w:rPr>
      </w:pPr>
      <w:r w:rsidRPr="00AF5F74">
        <w:rPr>
          <w:rFonts w:ascii="Times New Roman" w:eastAsia="Calibri" w:hAnsi="Times New Roman" w:cs="Times New Roman"/>
          <w:sz w:val="24"/>
          <w:lang w:val="bg-BG" w:eastAsia="bg-BG"/>
        </w:rPr>
        <w:t>3</w:t>
      </w:r>
      <w:r w:rsidR="00C21662" w:rsidRPr="00AF5F74">
        <w:rPr>
          <w:rFonts w:ascii="Times New Roman" w:eastAsia="Calibri" w:hAnsi="Times New Roman" w:cs="Times New Roman"/>
          <w:sz w:val="24"/>
          <w:lang w:val="bg-BG" w:eastAsia="bg-BG"/>
        </w:rPr>
        <w:t xml:space="preserve">.3. Монтажът на обзавеждането/оборудването ще се извърши съгласно изискванията на производителя. </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 xml:space="preserve">.4. Всички разходи за транспорт, товаро-разтоварни работи и др., необходими за изпълнение на предмета на поръчката, ще са за наша сметка. </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.5. Ако при доставката на обзавеждането/оборудването се открият недостатъци, се задължаваме при условията, посочени в проекта на договор за възлагане на обществената поръчка, да доставим точния вид и брой на заявените стоки, отговарящи на техническото ни предложение или такива без явни недостатъци или външни повреди.</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lastRenderedPageBreak/>
        <w:t>3</w:t>
      </w:r>
      <w:r w:rsidR="00C21662" w:rsidRPr="00AF5F74">
        <w:rPr>
          <w:rFonts w:ascii="Times New Roman" w:hAnsi="Times New Roman" w:cs="Times New Roman"/>
          <w:sz w:val="24"/>
          <w:lang w:val="bg-BG"/>
        </w:rPr>
        <w:t>.6. В случай, че след приемането на доставеното обзавеждане/оборудване се открият недостатъци,  които не са могли да бъдат забелязани при обикновен преглед, се задължаваме да ги отстраним за своя сметка съгласно условията, посочени в проекта на договор за възлагане на обществената поръчка.</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3</w:t>
      </w:r>
      <w:r w:rsidR="00C21662" w:rsidRPr="00AF5F74">
        <w:rPr>
          <w:rFonts w:ascii="Times New Roman" w:hAnsi="Times New Roman" w:cs="Times New Roman"/>
          <w:sz w:val="24"/>
          <w:lang w:val="bg-BG"/>
        </w:rPr>
        <w:t>.7. В случай, че се установят производствени дефекти или повреди в рамките на предложените гаранционни срокове, ще поправим или ще заменим с нови и неупотребявани повредените или некачествени стоки съгласно условията, посочени в проекта на договор за възлагане на обществената поръчка.</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4</w:t>
      </w:r>
      <w:r w:rsidR="00C21662" w:rsidRPr="00AF5F74">
        <w:rPr>
          <w:rFonts w:ascii="Times New Roman" w:hAnsi="Times New Roman" w:cs="Times New Roman"/>
          <w:sz w:val="24"/>
          <w:lang w:val="bg-BG"/>
        </w:rPr>
        <w:t>. Декларираме, че обзавеждането ще отговаря на следните изисквания на Възложителя:</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4</w:t>
      </w:r>
      <w:r w:rsidR="00C21662" w:rsidRPr="00AF5F74">
        <w:rPr>
          <w:rFonts w:ascii="Times New Roman" w:hAnsi="Times New Roman" w:cs="Times New Roman"/>
          <w:sz w:val="24"/>
          <w:lang w:val="bg-BG"/>
        </w:rPr>
        <w:t>.1. Обзавеждането/оборудването ще бъде ново и неупотребявано;</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4</w:t>
      </w:r>
      <w:r w:rsidR="00C21662" w:rsidRPr="00AF5F74">
        <w:rPr>
          <w:rFonts w:ascii="Times New Roman" w:hAnsi="Times New Roman" w:cs="Times New Roman"/>
          <w:sz w:val="24"/>
          <w:lang w:val="bg-BG"/>
        </w:rPr>
        <w:t>.2.Обзавеждането/оборудването ще бъде със съвременен дизайн, безопасно, лесно за обслужване, удобно за работа, функционално.</w:t>
      </w:r>
    </w:p>
    <w:p w:rsidR="00C21662" w:rsidRPr="00AF5F74" w:rsidRDefault="00AF5F74" w:rsidP="00AF5F74">
      <w:pPr>
        <w:tabs>
          <w:tab w:val="left" w:pos="0"/>
        </w:tabs>
        <w:suppressAutoHyphens w:val="0"/>
        <w:spacing w:after="120"/>
        <w:ind w:right="4" w:firstLine="851"/>
        <w:jc w:val="both"/>
        <w:rPr>
          <w:rFonts w:ascii="Times New Roman" w:hAnsi="Times New Roman" w:cs="Times New Roman"/>
          <w:sz w:val="24"/>
          <w:lang w:val="bg-BG"/>
        </w:rPr>
      </w:pPr>
      <w:r w:rsidRPr="00AF5F74">
        <w:rPr>
          <w:rFonts w:ascii="Times New Roman" w:hAnsi="Times New Roman" w:cs="Times New Roman"/>
          <w:sz w:val="24"/>
          <w:lang w:val="bg-BG"/>
        </w:rPr>
        <w:t>5</w:t>
      </w:r>
      <w:r w:rsidR="00C21662" w:rsidRPr="00AF5F74">
        <w:rPr>
          <w:rFonts w:ascii="Times New Roman" w:hAnsi="Times New Roman" w:cs="Times New Roman"/>
          <w:sz w:val="24"/>
          <w:lang w:val="bg-BG"/>
        </w:rPr>
        <w:t>. Гаранционният срок на доставеното обзавеждане/оборудване е 12 месеца, считано от датата на подписване на приемо-предавателния протокол за осъществена доставка на заявеното оборудване.</w:t>
      </w:r>
    </w:p>
    <w:p w:rsidR="00C21662" w:rsidRPr="00AF5F74" w:rsidRDefault="00C21662" w:rsidP="00AF5F74">
      <w:pPr>
        <w:tabs>
          <w:tab w:val="left" w:pos="0"/>
        </w:tabs>
        <w:suppressAutoHyphens w:val="0"/>
        <w:spacing w:line="276" w:lineRule="auto"/>
        <w:ind w:right="4" w:firstLine="851"/>
        <w:jc w:val="both"/>
        <w:rPr>
          <w:rFonts w:ascii="Times New Roman" w:hAnsi="Times New Roman" w:cs="Times New Roman"/>
          <w:sz w:val="24"/>
          <w:u w:val="single"/>
          <w:lang w:val="bg-BG" w:eastAsia="bg-BG"/>
        </w:rPr>
      </w:pPr>
      <w:r w:rsidRPr="00AF5F74">
        <w:rPr>
          <w:rFonts w:ascii="Times New Roman" w:hAnsi="Times New Roman" w:cs="Times New Roman"/>
          <w:sz w:val="24"/>
          <w:u w:val="single"/>
          <w:lang w:val="bg-BG" w:eastAsia="bg-BG"/>
        </w:rPr>
        <w:t>Неразделна част от настоящото Техническо предложение са:</w:t>
      </w:r>
    </w:p>
    <w:p w:rsidR="00C21662" w:rsidRPr="00AF5F74" w:rsidRDefault="00AF5F74" w:rsidP="00AF5F74">
      <w:pPr>
        <w:tabs>
          <w:tab w:val="left" w:pos="0"/>
        </w:tabs>
        <w:suppressAutoHyphens w:val="0"/>
        <w:spacing w:line="276" w:lineRule="auto"/>
        <w:ind w:right="4" w:firstLine="851"/>
        <w:jc w:val="both"/>
        <w:rPr>
          <w:rFonts w:ascii="Times New Roman" w:hAnsi="Times New Roman" w:cs="Times New Roman"/>
          <w:sz w:val="24"/>
          <w:szCs w:val="20"/>
          <w:lang w:val="bg-BG" w:eastAsia="bg-BG"/>
        </w:rPr>
      </w:pPr>
      <w:r w:rsidRPr="00AF5F74">
        <w:rPr>
          <w:rFonts w:ascii="Times New Roman" w:hAnsi="Times New Roman" w:cs="Times New Roman"/>
          <w:sz w:val="24"/>
          <w:lang w:val="ru-RU" w:eastAsia="bg-BG"/>
        </w:rPr>
        <w:t>1</w:t>
      </w:r>
      <w:r w:rsidR="00C21662" w:rsidRPr="00AF5F74">
        <w:rPr>
          <w:rFonts w:ascii="Times New Roman" w:hAnsi="Times New Roman" w:cs="Times New Roman"/>
          <w:sz w:val="24"/>
          <w:lang w:val="ru-RU" w:eastAsia="bg-BG"/>
        </w:rPr>
        <w:t xml:space="preserve">. </w:t>
      </w:r>
      <w:r w:rsidRPr="00AF5F74">
        <w:rPr>
          <w:rFonts w:ascii="Times New Roman" w:hAnsi="Times New Roman" w:cs="Times New Roman"/>
          <w:sz w:val="24"/>
          <w:lang w:val="ru-RU" w:eastAsia="bg-BG"/>
        </w:rPr>
        <w:t>Горепосоченото п</w:t>
      </w:r>
      <w:r w:rsidR="00C21662" w:rsidRPr="00AF5F74">
        <w:rPr>
          <w:rFonts w:ascii="Times New Roman" w:hAnsi="Times New Roman" w:cs="Times New Roman"/>
          <w:sz w:val="24"/>
          <w:lang w:val="ru-RU" w:eastAsia="bg-BG"/>
        </w:rPr>
        <w:t>редложение за изпълнение на поръчката в съответствие с техническата спецификация и изискванията на възложителя, включващо следното:</w:t>
      </w:r>
      <w:r w:rsidR="00C21662" w:rsidRPr="00AF5F74">
        <w:rPr>
          <w:rFonts w:ascii="Times New Roman" w:hAnsi="Times New Roman" w:cs="Times New Roman"/>
          <w:sz w:val="24"/>
          <w:szCs w:val="20"/>
          <w:lang w:val="ru-RU" w:eastAsia="bg-BG"/>
        </w:rPr>
        <w:t xml:space="preserve"> </w:t>
      </w:r>
    </w:p>
    <w:p w:rsidR="00C21662" w:rsidRPr="00AF5F74" w:rsidRDefault="00C21662" w:rsidP="00AF5F74">
      <w:pPr>
        <w:tabs>
          <w:tab w:val="left" w:pos="0"/>
        </w:tabs>
        <w:suppressAutoHyphens w:val="0"/>
        <w:spacing w:line="276" w:lineRule="auto"/>
        <w:ind w:right="4" w:firstLine="851"/>
        <w:jc w:val="both"/>
        <w:rPr>
          <w:rFonts w:ascii="Times New Roman" w:hAnsi="Times New Roman" w:cs="Times New Roman"/>
          <w:sz w:val="24"/>
          <w:lang w:val="ru-RU" w:eastAsia="bg-BG"/>
        </w:rPr>
      </w:pPr>
      <w:r w:rsidRPr="00AF5F74">
        <w:rPr>
          <w:rFonts w:ascii="Times New Roman" w:hAnsi="Times New Roman" w:cs="Times New Roman"/>
          <w:sz w:val="24"/>
          <w:szCs w:val="20"/>
          <w:lang w:val="bg-BG" w:eastAsia="bg-BG"/>
        </w:rPr>
        <w:t xml:space="preserve">- </w:t>
      </w:r>
      <w:r w:rsidRPr="00AF5F74">
        <w:rPr>
          <w:rFonts w:ascii="Times New Roman" w:hAnsi="Times New Roman" w:cs="Times New Roman"/>
          <w:sz w:val="24"/>
          <w:lang w:val="ru-RU" w:eastAsia="bg-BG"/>
        </w:rPr>
        <w:t>представени данни за основните технически  параметри и характеристики на обзавеждането/ оборудването/техниката,  изпълняващи поне минимално изискуемото качество на крайния продукт;</w:t>
      </w:r>
    </w:p>
    <w:p w:rsidR="00C21662" w:rsidRPr="00AF5F74" w:rsidRDefault="00C21662" w:rsidP="00AF5F74">
      <w:pPr>
        <w:tabs>
          <w:tab w:val="left" w:pos="0"/>
        </w:tabs>
        <w:suppressAutoHyphens w:val="0"/>
        <w:spacing w:line="276" w:lineRule="auto"/>
        <w:ind w:right="4" w:firstLine="851"/>
        <w:jc w:val="both"/>
        <w:rPr>
          <w:rFonts w:ascii="Times New Roman" w:hAnsi="Times New Roman" w:cs="Times New Roman"/>
          <w:sz w:val="24"/>
          <w:lang w:val="ru-RU" w:eastAsia="bg-BG"/>
        </w:rPr>
      </w:pPr>
      <w:r w:rsidRPr="00AF5F74">
        <w:rPr>
          <w:rFonts w:ascii="Times New Roman" w:hAnsi="Times New Roman" w:cs="Times New Roman"/>
          <w:sz w:val="24"/>
          <w:lang w:val="ru-RU" w:eastAsia="bg-BG"/>
        </w:rPr>
        <w:t>- предложение за обзавеждане/ оборудване /техника с качество, което покрива минималните изисквания на Възложителя и техническите норми съг</w:t>
      </w:r>
      <w:r w:rsidR="00AF5F74" w:rsidRPr="00AF5F74">
        <w:rPr>
          <w:rFonts w:ascii="Times New Roman" w:hAnsi="Times New Roman" w:cs="Times New Roman"/>
          <w:sz w:val="24"/>
          <w:lang w:val="ru-RU" w:eastAsia="bg-BG"/>
        </w:rPr>
        <w:t>ласно Техническата спецификация.</w:t>
      </w:r>
    </w:p>
    <w:p w:rsidR="004B72CB" w:rsidRPr="00A5226B" w:rsidRDefault="004B72CB" w:rsidP="00673861">
      <w:pPr>
        <w:ind w:firstLine="708"/>
        <w:jc w:val="both"/>
        <w:rPr>
          <w:rFonts w:ascii="Times New Roman" w:hAnsi="Times New Roman" w:cs="Times New Roman"/>
          <w:bCs/>
          <w:sz w:val="24"/>
          <w:lang w:val="bg-BG" w:eastAsia="en-US"/>
        </w:rPr>
      </w:pPr>
    </w:p>
    <w:p w:rsidR="001122E0" w:rsidRPr="00A5226B" w:rsidRDefault="00673861" w:rsidP="00673861">
      <w:pPr>
        <w:tabs>
          <w:tab w:val="left" w:pos="0"/>
        </w:tabs>
        <w:autoSpaceDE w:val="0"/>
        <w:autoSpaceDN w:val="0"/>
        <w:adjustRightInd w:val="0"/>
        <w:ind w:firstLine="708"/>
        <w:jc w:val="both"/>
        <w:rPr>
          <w:rFonts w:ascii="Times New Roman" w:hAnsi="Times New Roman" w:cs="Times New Roman"/>
          <w:b/>
          <w:sz w:val="24"/>
          <w:lang w:val="bg-BG"/>
        </w:rPr>
      </w:pPr>
      <w:r>
        <w:rPr>
          <w:rFonts w:ascii="Times New Roman" w:hAnsi="Times New Roman" w:cs="Times New Roman"/>
          <w:b/>
          <w:sz w:val="24"/>
        </w:rPr>
        <w:t>V</w:t>
      </w:r>
      <w:r w:rsidR="009177F5">
        <w:rPr>
          <w:rFonts w:ascii="Times New Roman" w:hAnsi="Times New Roman" w:cs="Times New Roman"/>
          <w:b/>
          <w:sz w:val="24"/>
        </w:rPr>
        <w:t>I</w:t>
      </w:r>
      <w:r w:rsidRPr="00A5226B">
        <w:rPr>
          <w:rFonts w:ascii="Times New Roman" w:hAnsi="Times New Roman" w:cs="Times New Roman"/>
          <w:b/>
          <w:sz w:val="24"/>
          <w:lang w:val="bg-BG"/>
        </w:rPr>
        <w:t>.</w:t>
      </w:r>
      <w:r w:rsidR="001122E0" w:rsidRPr="00A5226B">
        <w:rPr>
          <w:rFonts w:ascii="Times New Roman" w:hAnsi="Times New Roman" w:cs="Times New Roman"/>
          <w:b/>
          <w:sz w:val="24"/>
          <w:lang w:val="bg-BG"/>
        </w:rPr>
        <w:t xml:space="preserve"> Друга информация, изисквана съгласно </w:t>
      </w:r>
      <w:r w:rsidR="00705B3E" w:rsidRPr="00A5226B">
        <w:rPr>
          <w:rFonts w:ascii="Times New Roman" w:hAnsi="Times New Roman" w:cs="Times New Roman"/>
          <w:b/>
          <w:sz w:val="24"/>
          <w:lang w:val="bg-BG"/>
        </w:rPr>
        <w:t>Техническ</w:t>
      </w:r>
      <w:r w:rsidR="00C0683B">
        <w:rPr>
          <w:rFonts w:ascii="Times New Roman" w:hAnsi="Times New Roman" w:cs="Times New Roman"/>
          <w:b/>
          <w:sz w:val="24"/>
          <w:lang w:val="bg-BG"/>
        </w:rPr>
        <w:t>ата спецификация</w:t>
      </w:r>
      <w:r w:rsidR="00705B3E" w:rsidRPr="00A5226B">
        <w:rPr>
          <w:rFonts w:ascii="Times New Roman" w:hAnsi="Times New Roman" w:cs="Times New Roman"/>
          <w:b/>
          <w:sz w:val="24"/>
          <w:lang w:val="bg-BG"/>
        </w:rPr>
        <w:t xml:space="preserve"> (ако не е описана в предходните точки)</w:t>
      </w:r>
    </w:p>
    <w:p w:rsidR="00705B3E" w:rsidRPr="00A5226B" w:rsidRDefault="00705B3E" w:rsidP="00673861">
      <w:pPr>
        <w:tabs>
          <w:tab w:val="left" w:pos="0"/>
        </w:tabs>
        <w:autoSpaceDE w:val="0"/>
        <w:autoSpaceDN w:val="0"/>
        <w:adjustRightInd w:val="0"/>
        <w:ind w:firstLine="708"/>
        <w:jc w:val="both"/>
        <w:rPr>
          <w:rFonts w:ascii="Times New Roman" w:hAnsi="Times New Roman" w:cs="Times New Roman"/>
          <w:b/>
          <w:sz w:val="24"/>
          <w:lang w:val="bg-BG"/>
        </w:rPr>
      </w:pPr>
    </w:p>
    <w:p w:rsidR="004B72CB" w:rsidRPr="00A5226B"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
          <w:bCs/>
          <w:sz w:val="24"/>
          <w:lang w:val="bg-BG"/>
        </w:rPr>
        <w:t xml:space="preserve">ПРИЛОЖЕНИЕ: </w:t>
      </w:r>
    </w:p>
    <w:p w:rsidR="004B72CB" w:rsidRPr="009A2563"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Cs/>
          <w:i/>
          <w:sz w:val="24"/>
          <w:lang w:val="bg-BG"/>
        </w:rPr>
        <w:t xml:space="preserve">(описват се документите, които се прилагат към предложението за изпълнение на </w:t>
      </w:r>
      <w:r w:rsidRPr="009A2563">
        <w:rPr>
          <w:rFonts w:ascii="Times New Roman" w:hAnsi="Times New Roman" w:cs="Times New Roman"/>
          <w:bCs/>
          <w:i/>
          <w:sz w:val="24"/>
          <w:lang w:val="bg-BG"/>
        </w:rPr>
        <w:t>поръчката, като долното изброяване е за улеснение на участниците)</w:t>
      </w:r>
    </w:p>
    <w:p w:rsidR="004B72CB" w:rsidRPr="00A5226B" w:rsidRDefault="004B72CB" w:rsidP="00673861">
      <w:pPr>
        <w:ind w:firstLine="708"/>
        <w:jc w:val="both"/>
        <w:rPr>
          <w:rFonts w:ascii="Times New Roman" w:hAnsi="Times New Roman" w:cs="Times New Roman"/>
          <w:b/>
          <w:bCs/>
          <w:i/>
          <w:sz w:val="24"/>
          <w:lang w:val="bg-BG"/>
        </w:rPr>
      </w:pPr>
      <w:r w:rsidRPr="009A2563">
        <w:rPr>
          <w:rFonts w:ascii="Times New Roman" w:hAnsi="Times New Roman" w:cs="Times New Roman"/>
          <w:sz w:val="24"/>
          <w:lang w:val="bg-BG"/>
        </w:rPr>
        <w:t xml:space="preserve">1. </w:t>
      </w:r>
      <w:r w:rsidRPr="009A2563">
        <w:rPr>
          <w:rFonts w:ascii="Times New Roman" w:hAnsi="Times New Roman" w:cs="Times New Roman"/>
          <w:i/>
          <w:sz w:val="24"/>
          <w:lang w:val="bg-BG"/>
        </w:rPr>
        <w:t>други, ако е приложимо.</w:t>
      </w:r>
    </w:p>
    <w:p w:rsidR="004B72CB" w:rsidRPr="00A5226B" w:rsidRDefault="004B72CB" w:rsidP="004B72CB">
      <w:pPr>
        <w:tabs>
          <w:tab w:val="left" w:pos="709"/>
        </w:tabs>
        <w:jc w:val="both"/>
        <w:rPr>
          <w:rFonts w:ascii="Times New Roman" w:hAnsi="Times New Roman" w:cs="Times New Roman"/>
          <w:b/>
          <w:bCs/>
          <w:sz w:val="24"/>
          <w:lang w:val="bg-BG"/>
        </w:rPr>
      </w:pPr>
    </w:p>
    <w:tbl>
      <w:tblPr>
        <w:tblW w:w="9278" w:type="dxa"/>
        <w:tblLayout w:type="fixed"/>
        <w:tblLook w:val="04A0" w:firstRow="1" w:lastRow="0" w:firstColumn="1" w:lastColumn="0" w:noHBand="0" w:noVBand="1"/>
      </w:tblPr>
      <w:tblGrid>
        <w:gridCol w:w="5688"/>
        <w:gridCol w:w="3590"/>
      </w:tblGrid>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379"/>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p>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b/>
          <w:sz w:val="24"/>
          <w:u w:val="single"/>
          <w:lang w:val="bg-BG"/>
        </w:rPr>
        <w:t>Забележка:</w:t>
      </w: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sz w:val="24"/>
          <w:lang w:val="bg-BG"/>
        </w:rPr>
        <w:tab/>
        <w:t>Предложението за изпълнение на поръчката се подписва от законния представител на участника или от надлежно упълномощено лице, като във втория случай се прилага документ за упълномощаване в оригинал или нотариално заверен.</w:t>
      </w:r>
    </w:p>
    <w:p w:rsidR="004B72CB" w:rsidRPr="00A5226B" w:rsidRDefault="004B72CB" w:rsidP="004B72CB">
      <w:pPr>
        <w:ind w:firstLine="708"/>
        <w:jc w:val="both"/>
        <w:rPr>
          <w:rFonts w:ascii="Times New Roman" w:hAnsi="Times New Roman" w:cs="Times New Roman"/>
          <w:sz w:val="24"/>
          <w:lang w:val="bg-BG"/>
        </w:rPr>
      </w:pPr>
      <w:r w:rsidRPr="00A5226B">
        <w:rPr>
          <w:rFonts w:ascii="Times New Roman" w:hAnsi="Times New Roman" w:cs="Times New Roman"/>
          <w:sz w:val="24"/>
          <w:lang w:val="bg-BG"/>
        </w:rPr>
        <w:t>Ако участникът е обединение, предложението за изпълнение на поръчката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w:t>
      </w:r>
    </w:p>
    <w:p w:rsidR="00620783" w:rsidRPr="00A5226B" w:rsidRDefault="00620783" w:rsidP="00094C33">
      <w:pPr>
        <w:ind w:firstLine="708"/>
        <w:jc w:val="both"/>
        <w:rPr>
          <w:rFonts w:ascii="Times New Roman" w:hAnsi="Times New Roman" w:cs="Times New Roman"/>
          <w:sz w:val="24"/>
          <w:lang w:val="bg-BG"/>
        </w:rPr>
      </w:pPr>
    </w:p>
    <w:p w:rsidR="00FE10B1" w:rsidRPr="00A5226B" w:rsidRDefault="00FE10B1" w:rsidP="00094C33">
      <w:pPr>
        <w:ind w:firstLine="708"/>
        <w:jc w:val="both"/>
        <w:rPr>
          <w:rFonts w:ascii="Times New Roman" w:hAnsi="Times New Roman" w:cs="Times New Roman"/>
          <w:sz w:val="24"/>
          <w:lang w:val="bg-BG"/>
        </w:rPr>
        <w:sectPr w:rsidR="00FE10B1" w:rsidRPr="00A5226B" w:rsidSect="00947C9F">
          <w:pgSz w:w="11906" w:h="16838"/>
          <w:pgMar w:top="993" w:right="849" w:bottom="1417" w:left="1418" w:header="708" w:footer="708" w:gutter="0"/>
          <w:cols w:space="708"/>
          <w:docGrid w:linePitch="360"/>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23262C" w:rsidRPr="009A2563">
        <w:rPr>
          <w:rFonts w:ascii="Times New Roman" w:hAnsi="Times New Roman" w:cs="Times New Roman"/>
          <w:b/>
          <w:sz w:val="24"/>
          <w:lang w:val="bg-BG"/>
        </w:rPr>
        <w:t>7</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65053D" w:rsidRPr="006F427D" w:rsidRDefault="0065053D" w:rsidP="00094C33">
      <w:pPr>
        <w:pStyle w:val="a7"/>
        <w:ind w:left="0"/>
        <w:jc w:val="right"/>
        <w:rPr>
          <w:rFonts w:ascii="Times New Roman" w:hAnsi="Times New Roman" w:cs="Times New Roman"/>
          <w:b/>
          <w:sz w:val="24"/>
          <w:lang w:val="bg-BG"/>
        </w:rPr>
      </w:pPr>
      <w:bookmarkStart w:id="6" w:name="OLE_LINK3"/>
      <w:r w:rsidRPr="009A2563">
        <w:rPr>
          <w:rFonts w:ascii="Times New Roman" w:hAnsi="Times New Roman" w:cs="Times New Roman"/>
          <w:b/>
          <w:sz w:val="24"/>
          <w:lang w:val="bg-BG"/>
        </w:rPr>
        <w:lastRenderedPageBreak/>
        <w:t xml:space="preserve">ОБРАЗЕЦ № </w:t>
      </w:r>
      <w:bookmarkEnd w:id="6"/>
      <w:r w:rsidR="006F427D" w:rsidRPr="009A2563">
        <w:rPr>
          <w:rFonts w:ascii="Times New Roman" w:hAnsi="Times New Roman" w:cs="Times New Roman"/>
          <w:b/>
          <w:sz w:val="24"/>
          <w:lang w:val="bg-BG"/>
        </w:rPr>
        <w:t>8</w:t>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 xml:space="preserve">Д Е К Л А Р А Ц И Я </w:t>
      </w:r>
    </w:p>
    <w:p w:rsidR="00605F78" w:rsidRPr="006F427D" w:rsidRDefault="00605F78" w:rsidP="00605F78">
      <w:pPr>
        <w:spacing w:line="100" w:lineRule="atLeast"/>
        <w:jc w:val="center"/>
        <w:rPr>
          <w:rFonts w:ascii="Times New Roman" w:hAnsi="Times New Roman" w:cs="Times New Roman"/>
          <w:b/>
          <w:sz w:val="24"/>
          <w:lang w:val="bg-BG"/>
        </w:rPr>
      </w:pPr>
    </w:p>
    <w:p w:rsidR="00605F78" w:rsidRPr="006F427D" w:rsidRDefault="00605F78" w:rsidP="00605F78">
      <w:pPr>
        <w:spacing w:line="100" w:lineRule="atLeast"/>
        <w:jc w:val="center"/>
        <w:rPr>
          <w:rFonts w:ascii="Times New Roman" w:hAnsi="Times New Roman" w:cs="Times New Roman"/>
          <w:b/>
          <w:sz w:val="24"/>
          <w:lang w:val="bg-BG"/>
        </w:rPr>
      </w:pPr>
      <w:bookmarkStart w:id="7" w:name="OLE_LINK27"/>
      <w:bookmarkStart w:id="8" w:name="OLE_LINK28"/>
      <w:r w:rsidRPr="006F427D">
        <w:rPr>
          <w:rFonts w:ascii="Times New Roman" w:hAnsi="Times New Roman" w:cs="Times New Roman"/>
          <w:b/>
          <w:sz w:val="24"/>
          <w:lang w:val="bg-BG"/>
        </w:rPr>
        <w:t>за конфиденциалност по чл. 102, ал. 1 от Закона за обществените поръчки</w:t>
      </w:r>
      <w:bookmarkEnd w:id="7"/>
      <w:bookmarkEnd w:id="8"/>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(ако е приложимо)</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Долуподписаният/ната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с ЕГН........................, лична карта № ...................., издадена  на ................./ ……………….……г. от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в качеството ми на .....................................................................................................................................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 xml:space="preserve">                                                                 (посочете длъжността)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на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(посочете  наименованието на участника)</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с ЕИК: ………………………………………….., актуален телефон: ………………………….............</w:t>
      </w:r>
    </w:p>
    <w:p w:rsidR="00605F78" w:rsidRPr="006F427D" w:rsidRDefault="00605F78" w:rsidP="00605F78">
      <w:pPr>
        <w:spacing w:after="120"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факс: ………………………………….; електронна поща……………………………………………...,</w:t>
      </w:r>
    </w:p>
    <w:p w:rsidR="00605F78" w:rsidRPr="006F427D" w:rsidRDefault="00605F78" w:rsidP="00605F78">
      <w:pPr>
        <w:spacing w:line="276" w:lineRule="auto"/>
        <w:ind w:right="42"/>
        <w:jc w:val="both"/>
        <w:rPr>
          <w:rFonts w:ascii="Times New Roman" w:hAnsi="Times New Roman" w:cs="Times New Roman"/>
          <w:b/>
          <w:sz w:val="24"/>
          <w:lang w:val="bg-BG"/>
        </w:rPr>
      </w:pPr>
      <w:r w:rsidRPr="006F427D">
        <w:rPr>
          <w:rFonts w:ascii="Times New Roman" w:hAnsi="Times New Roman" w:cs="Times New Roman"/>
          <w:color w:val="000000"/>
          <w:sz w:val="24"/>
          <w:lang w:val="bg-BG"/>
        </w:rPr>
        <w:t xml:space="preserve">участник </w:t>
      </w:r>
      <w:r w:rsidRPr="006F427D">
        <w:rPr>
          <w:rFonts w:ascii="Times New Roman" w:hAnsi="Times New Roman" w:cs="Times New Roman"/>
          <w:sz w:val="24"/>
          <w:lang w:val="bg-BG"/>
        </w:rPr>
        <w:t xml:space="preserve">в </w:t>
      </w:r>
      <w:r w:rsidRPr="006F427D">
        <w:rPr>
          <w:rFonts w:ascii="Times New Roman" w:hAnsi="Times New Roman" w:cs="Times New Roman"/>
          <w:sz w:val="24"/>
          <w:lang w:val="ru-RU"/>
        </w:rPr>
        <w:t xml:space="preserve">публично състезание за възлагане на обществена поръчка </w:t>
      </w:r>
      <w:r w:rsidR="0001797E" w:rsidRPr="006F427D">
        <w:rPr>
          <w:rFonts w:ascii="Times New Roman" w:hAnsi="Times New Roman" w:cs="Times New Roman"/>
          <w:sz w:val="24"/>
          <w:lang w:val="ru-RU"/>
        </w:rPr>
        <w:t xml:space="preserve">по ЗОП </w:t>
      </w:r>
      <w:r w:rsidRPr="006F427D">
        <w:rPr>
          <w:rFonts w:ascii="Times New Roman" w:hAnsi="Times New Roman" w:cs="Times New Roman"/>
          <w:sz w:val="24"/>
          <w:lang w:val="ru-RU"/>
        </w:rPr>
        <w:t>с  предмет</w:t>
      </w:r>
      <w:r w:rsidRPr="006F427D">
        <w:rPr>
          <w:rFonts w:ascii="Times New Roman" w:hAnsi="Times New Roman" w:cs="Times New Roman"/>
          <w:sz w:val="24"/>
          <w:lang w:val="bg-BG"/>
        </w:rPr>
        <w:t xml:space="preserve">: </w:t>
      </w:r>
      <w:r w:rsidR="00E4681B">
        <w:rPr>
          <w:rFonts w:ascii="Times New Roman" w:hAnsi="Times New Roman"/>
          <w:b/>
          <w:i/>
          <w:sz w:val="24"/>
          <w:lang w:val="bg-BG"/>
        </w:rPr>
        <w:t>…………………………(посочва се предметът на обществената поръчка)</w:t>
      </w: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Д Е К Л А Р И Р А М, ЧЕ:</w:t>
      </w:r>
    </w:p>
    <w:p w:rsidR="00605F78" w:rsidRPr="006F427D" w:rsidRDefault="00605F78" w:rsidP="00605F78">
      <w:pPr>
        <w:spacing w:line="100" w:lineRule="atLeast"/>
        <w:rPr>
          <w:rFonts w:ascii="Times New Roman" w:hAnsi="Times New Roman" w:cs="Times New Roman"/>
          <w:b/>
          <w:sz w:val="24"/>
          <w:lang w:val="bg-BG"/>
        </w:rPr>
      </w:pP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b/>
          <w:sz w:val="24"/>
          <w:lang w:val="bg-BG"/>
        </w:rPr>
        <w:tab/>
      </w:r>
      <w:r w:rsidRPr="006F427D">
        <w:rPr>
          <w:rFonts w:ascii="Times New Roman" w:hAnsi="Times New Roman" w:cs="Times New Roman"/>
          <w:sz w:val="24"/>
          <w:lang w:val="bg-BG"/>
        </w:rPr>
        <w:t xml:space="preserve">В офертата на представлявания от мен участник …………. </w:t>
      </w:r>
      <w:r w:rsidRPr="006F427D">
        <w:rPr>
          <w:rFonts w:ascii="Times New Roman" w:hAnsi="Times New Roman" w:cs="Times New Roman"/>
          <w:i/>
          <w:sz w:val="24"/>
          <w:lang w:val="bg-BG"/>
        </w:rPr>
        <w:t>(посочете наименованието на участника)</w:t>
      </w:r>
      <w:r w:rsidRPr="006F427D">
        <w:rPr>
          <w:rFonts w:ascii="Times New Roman" w:hAnsi="Times New Roman" w:cs="Times New Roman"/>
          <w:sz w:val="24"/>
          <w:lang w:val="bg-BG"/>
        </w:rPr>
        <w:t xml:space="preserve"> в част:  …………....…………………………… </w:t>
      </w:r>
      <w:r w:rsidRPr="006F427D">
        <w:rPr>
          <w:rFonts w:ascii="Times New Roman" w:hAnsi="Times New Roman" w:cs="Times New Roman"/>
          <w:i/>
          <w:sz w:val="24"/>
          <w:lang w:val="bg-BG"/>
        </w:rPr>
        <w:t xml:space="preserve">(посочва се коя част конкретно от офертата) </w:t>
      </w:r>
      <w:r w:rsidRPr="006F427D">
        <w:rPr>
          <w:rFonts w:ascii="Times New Roman" w:hAnsi="Times New Roman" w:cs="Times New Roman"/>
          <w:sz w:val="24"/>
          <w:lang w:val="bg-BG"/>
        </w:rPr>
        <w:t xml:space="preserve"> има конфиденциална по отношение на търговска тайна информация и същата не следва да се разкрива от възложителя.</w:t>
      </w:r>
    </w:p>
    <w:p w:rsidR="00605F78" w:rsidRPr="006F427D" w:rsidRDefault="00605F78" w:rsidP="00605F78">
      <w:pPr>
        <w:spacing w:line="100" w:lineRule="atLeast"/>
        <w:jc w:val="both"/>
        <w:rPr>
          <w:rFonts w:ascii="Times New Roman" w:hAnsi="Times New Roman" w:cs="Times New Roman"/>
          <w:sz w:val="24"/>
          <w:lang w:val="bg-BG"/>
        </w:rPr>
      </w:pPr>
    </w:p>
    <w:p w:rsidR="00605F78" w:rsidRPr="006F427D" w:rsidRDefault="00605F78" w:rsidP="00605F78">
      <w:pPr>
        <w:spacing w:line="100" w:lineRule="atLeast"/>
        <w:ind w:firstLine="567"/>
        <w:jc w:val="both"/>
        <w:rPr>
          <w:rFonts w:ascii="Times New Roman" w:hAnsi="Times New Roman" w:cs="Times New Roman"/>
          <w:b/>
          <w:sz w:val="24"/>
          <w:lang w:val="bg-BG"/>
        </w:rPr>
      </w:pPr>
      <w:r w:rsidRPr="006F427D">
        <w:rPr>
          <w:rFonts w:ascii="Times New Roman" w:hAnsi="Times New Roman" w:cs="Times New Roman"/>
          <w:sz w:val="24"/>
          <w:lang w:val="bg-BG"/>
        </w:rPr>
        <w:t xml:space="preserve">Известна ми е отговорността по чл. 313 от Наказателния кодекс за посочване на неверни данни.          </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Дата ________/ _________ / ______ </w:t>
      </w:r>
    </w:p>
    <w:p w:rsidR="00605F78" w:rsidRPr="006F427D" w:rsidRDefault="00605F78" w:rsidP="00605F78">
      <w:pPr>
        <w:spacing w:line="100" w:lineRule="atLeast"/>
        <w:jc w:val="right"/>
        <w:rPr>
          <w:rFonts w:ascii="Times New Roman" w:hAnsi="Times New Roman" w:cs="Times New Roman"/>
          <w:b/>
          <w:bCs/>
          <w:color w:val="000000"/>
          <w:sz w:val="24"/>
          <w:lang w:val="ru-RU"/>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Име и фамилия, длъжност __________________________ </w:t>
      </w: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bg-BG"/>
        </w:rPr>
      </w:pPr>
      <w:proofErr w:type="gramStart"/>
      <w:r w:rsidRPr="006F427D">
        <w:rPr>
          <w:rFonts w:ascii="Times New Roman" w:hAnsi="Times New Roman" w:cs="Times New Roman"/>
          <w:b/>
          <w:bCs/>
          <w:color w:val="000000"/>
          <w:sz w:val="24"/>
          <w:lang w:val="ru-RU"/>
        </w:rPr>
        <w:t>Подпис и</w:t>
      </w:r>
      <w:proofErr w:type="gramEnd"/>
      <w:r w:rsidRPr="006F427D">
        <w:rPr>
          <w:rFonts w:ascii="Times New Roman" w:hAnsi="Times New Roman" w:cs="Times New Roman"/>
          <w:b/>
          <w:bCs/>
          <w:color w:val="000000"/>
          <w:sz w:val="24"/>
          <w:lang w:val="ru-RU"/>
        </w:rPr>
        <w:t xml:space="preserve"> печат:</w:t>
      </w:r>
      <w:r w:rsidRPr="006F427D">
        <w:rPr>
          <w:rFonts w:ascii="Times New Roman" w:hAnsi="Times New Roman" w:cs="Times New Roman"/>
          <w:bCs/>
          <w:color w:val="000000"/>
          <w:sz w:val="24"/>
          <w:u w:val="single"/>
          <w:lang w:val="ru-RU"/>
        </w:rPr>
        <w:t xml:space="preserve"> </w:t>
      </w:r>
      <w:r w:rsidRPr="006F427D">
        <w:rPr>
          <w:rFonts w:ascii="Times New Roman" w:hAnsi="Times New Roman" w:cs="Times New Roman"/>
          <w:bCs/>
          <w:color w:val="000000"/>
          <w:sz w:val="24"/>
          <w:u w:val="single"/>
          <w:lang w:val="bg-BG"/>
        </w:rPr>
        <w:t>________________________</w:t>
      </w:r>
    </w:p>
    <w:p w:rsidR="00605F78" w:rsidRPr="006F427D" w:rsidRDefault="00605F78" w:rsidP="00605F78">
      <w:pPr>
        <w:spacing w:line="100" w:lineRule="atLeast"/>
        <w:jc w:val="right"/>
        <w:rPr>
          <w:rFonts w:ascii="Times New Roman" w:hAnsi="Times New Roman" w:cs="Times New Roman"/>
          <w:i/>
          <w:sz w:val="24"/>
          <w:lang w:val="bg-BG"/>
        </w:rPr>
      </w:pPr>
    </w:p>
    <w:p w:rsidR="00605F78" w:rsidRPr="006F427D" w:rsidRDefault="00605F78" w:rsidP="00605F78">
      <w:pPr>
        <w:spacing w:line="100" w:lineRule="atLeast"/>
        <w:ind w:firstLine="567"/>
        <w:jc w:val="both"/>
        <w:rPr>
          <w:rFonts w:ascii="Times New Roman" w:hAnsi="Times New Roman" w:cs="Times New Roman"/>
          <w:i/>
          <w:sz w:val="24"/>
          <w:lang w:val="bg-BG"/>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w:t>
      </w:r>
    </w:p>
    <w:p w:rsidR="006847E6" w:rsidRPr="006F427D" w:rsidRDefault="00605F78" w:rsidP="00605F78">
      <w:pPr>
        <w:suppressAutoHyphens w:val="0"/>
        <w:ind w:firstLine="567"/>
        <w:jc w:val="both"/>
        <w:rPr>
          <w:rFonts w:ascii="Times New Roman" w:hAnsi="Times New Roman" w:cs="Times New Roman"/>
          <w:b/>
          <w:sz w:val="24"/>
          <w:lang w:val="bg-BG" w:eastAsia="en-US"/>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ru-RU"/>
        </w:rPr>
        <w:t>Участниците не могат да се позовават на конфиденциалност по отношение на предложенията от офертите им, които подлежат на оценка</w:t>
      </w:r>
      <w:r w:rsidRPr="006F427D">
        <w:rPr>
          <w:rFonts w:ascii="Times New Roman" w:hAnsi="Times New Roman" w:cs="Times New Roman"/>
          <w:i/>
          <w:sz w:val="24"/>
          <w:lang w:val="bg-BG"/>
        </w:rPr>
        <w:t>, съгласно чл. 102, ал. 2 от ЗОП</w:t>
      </w:r>
    </w:p>
    <w:p w:rsidR="006F427D" w:rsidRDefault="006F427D">
      <w:pPr>
        <w:suppressAutoHyphens w:val="0"/>
        <w:spacing w:after="160" w:line="259" w:lineRule="auto"/>
        <w:rPr>
          <w:rFonts w:ascii="Times New Roman" w:hAnsi="Times New Roman" w:cs="Times New Roman"/>
          <w:b/>
          <w:sz w:val="24"/>
          <w:lang w:val="bg-BG" w:eastAsia="en-US"/>
        </w:rPr>
      </w:pPr>
      <w:r>
        <w:rPr>
          <w:rFonts w:ascii="Times New Roman" w:hAnsi="Times New Roman" w:cs="Times New Roman"/>
          <w:b/>
          <w:sz w:val="24"/>
          <w:lang w:val="bg-BG" w:eastAsia="en-US"/>
        </w:rPr>
        <w:br w:type="page"/>
      </w:r>
    </w:p>
    <w:p w:rsidR="006847E6" w:rsidRDefault="00605F78" w:rsidP="00605F78">
      <w:pPr>
        <w:suppressAutoHyphens w:val="0"/>
        <w:ind w:left="4395"/>
        <w:jc w:val="right"/>
        <w:rPr>
          <w:rFonts w:ascii="Times New Roman" w:hAnsi="Times New Roman" w:cs="Times New Roman"/>
          <w:b/>
          <w:sz w:val="24"/>
          <w:lang w:val="bg-BG" w:eastAsia="en-US"/>
        </w:rPr>
      </w:pPr>
      <w:r w:rsidRPr="00605F78">
        <w:rPr>
          <w:rFonts w:ascii="Times New Roman" w:hAnsi="Times New Roman" w:cs="Times New Roman"/>
          <w:b/>
          <w:sz w:val="24"/>
          <w:lang w:val="bg-BG" w:eastAsia="en-US"/>
        </w:rPr>
        <w:lastRenderedPageBreak/>
        <w:t xml:space="preserve">ОБРАЗЕЦ № </w:t>
      </w:r>
      <w:r w:rsidR="005541E6">
        <w:rPr>
          <w:rFonts w:ascii="Times New Roman" w:hAnsi="Times New Roman" w:cs="Times New Roman"/>
          <w:b/>
          <w:sz w:val="24"/>
          <w:lang w:val="bg-BG" w:eastAsia="en-US"/>
        </w:rPr>
        <w:t>9</w:t>
      </w:r>
    </w:p>
    <w:p w:rsidR="006847E6" w:rsidRDefault="006847E6" w:rsidP="00094C33">
      <w:pPr>
        <w:suppressAutoHyphens w:val="0"/>
        <w:ind w:left="4395"/>
        <w:rPr>
          <w:rFonts w:ascii="Times New Roman" w:hAnsi="Times New Roman" w:cs="Times New Roman"/>
          <w:b/>
          <w:sz w:val="24"/>
          <w:lang w:val="bg-BG" w:eastAsia="en-US"/>
        </w:rPr>
      </w:pPr>
    </w:p>
    <w:p w:rsidR="0065053D" w:rsidRPr="00A5226B" w:rsidRDefault="0065053D"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65053D" w:rsidRPr="00A5226B" w:rsidRDefault="005240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65053D" w:rsidRPr="00A5226B" w:rsidRDefault="0065053D" w:rsidP="00094C33">
      <w:pPr>
        <w:widowControl w:val="0"/>
        <w:suppressAutoHyphens w:val="0"/>
        <w:ind w:left="4395"/>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suppressAutoHyphens w:val="0"/>
        <w:contextualSpacing/>
        <w:jc w:val="center"/>
        <w:rPr>
          <w:rFonts w:ascii="Times New Roman" w:eastAsia="Calibri" w:hAnsi="Times New Roman" w:cs="Times New Roman"/>
          <w:b/>
          <w:sz w:val="24"/>
          <w:lang w:val="bg-BG"/>
        </w:rPr>
      </w:pPr>
      <w:r w:rsidRPr="00A5226B">
        <w:rPr>
          <w:rFonts w:ascii="Times New Roman" w:eastAsia="Calibri" w:hAnsi="Times New Roman" w:cs="Times New Roman"/>
          <w:b/>
          <w:sz w:val="24"/>
          <w:lang w:val="bg-BG"/>
        </w:rPr>
        <w:t>Ц Е Н О В О   П Р Е Д Л О Ж Е Н И Е</w:t>
      </w:r>
    </w:p>
    <w:p w:rsidR="008D62E9" w:rsidRPr="008D62E9" w:rsidRDefault="008D62E9" w:rsidP="008D62E9">
      <w:pPr>
        <w:suppressAutoHyphens w:val="0"/>
        <w:spacing w:before="120" w:after="120"/>
        <w:ind w:firstLine="708"/>
        <w:jc w:val="center"/>
        <w:rPr>
          <w:rFonts w:ascii="Times New Roman" w:eastAsia="Calibri" w:hAnsi="Times New Roman" w:cs="Times New Roman"/>
          <w:sz w:val="24"/>
          <w:lang w:val="bg-BG" w:eastAsia="en-US"/>
        </w:rPr>
      </w:pPr>
      <w:r w:rsidRPr="008D62E9">
        <w:rPr>
          <w:rFonts w:ascii="Times New Roman" w:eastAsia="Calibri" w:hAnsi="Times New Roman" w:cs="Times New Roman"/>
          <w:sz w:val="24"/>
          <w:lang w:val="bg-BG" w:eastAsia="en-US"/>
        </w:rPr>
        <w:t xml:space="preserve">/поставя се в отделен </w:t>
      </w:r>
      <w:r w:rsidRPr="008D62E9">
        <w:rPr>
          <w:rFonts w:ascii="Times New Roman" w:eastAsia="Calibri" w:hAnsi="Times New Roman" w:cs="Times New Roman"/>
          <w:sz w:val="24"/>
          <w:u w:val="single"/>
          <w:lang w:val="bg-BG" w:eastAsia="en-US"/>
        </w:rPr>
        <w:t>запечатан</w:t>
      </w:r>
      <w:r w:rsidRPr="008D62E9">
        <w:rPr>
          <w:rFonts w:ascii="Times New Roman" w:eastAsia="Calibri" w:hAnsi="Times New Roman" w:cs="Times New Roman"/>
          <w:sz w:val="24"/>
          <w:lang w:val="bg-BG" w:eastAsia="en-US"/>
        </w:rPr>
        <w:t>, непрозрачен и надписан плик с надпис "</w:t>
      </w:r>
      <w:r w:rsidRPr="008D62E9">
        <w:rPr>
          <w:rFonts w:ascii="Times New Roman" w:eastAsia="Calibri" w:hAnsi="Times New Roman" w:cs="Times New Roman"/>
          <w:sz w:val="24"/>
          <w:lang w:val="bg-BG" w:eastAsia="en-US"/>
          <w14:shadow w14:blurRad="50800" w14:dist="38100" w14:dir="2700000" w14:sx="100000" w14:sy="100000" w14:kx="0" w14:ky="0" w14:algn="tl">
            <w14:srgbClr w14:val="000000">
              <w14:alpha w14:val="60000"/>
            </w14:srgbClr>
          </w14:shadow>
        </w:rPr>
        <w:t>Предлагани ценови параметри</w:t>
      </w:r>
      <w:r w:rsidRPr="008D62E9">
        <w:rPr>
          <w:rFonts w:ascii="Times New Roman" w:eastAsia="Calibri" w:hAnsi="Times New Roman" w:cs="Times New Roman"/>
          <w:sz w:val="24"/>
          <w:lang w:val="bg-BG" w:eastAsia="en-US"/>
        </w:rPr>
        <w:t>"-чл.47, ал.3 от ППЗОП/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65053D" w:rsidRPr="00A5226B" w:rsidRDefault="0065053D"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/наименование на участника, ЕИК/БУЛСТАТ/ЕГН /</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65053D" w:rsidRPr="00A5226B" w:rsidRDefault="0065053D"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00AC1CC0"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65053D" w:rsidRPr="00A5226B" w:rsidRDefault="0065053D" w:rsidP="00094C33">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ind w:firstLine="720"/>
        <w:rPr>
          <w:rFonts w:ascii="Times New Roman" w:hAnsi="Times New Roman" w:cs="Times New Roman"/>
          <w:b/>
          <w:bCs/>
          <w:sz w:val="24"/>
          <w:lang w:val="bg-BG"/>
        </w:rPr>
      </w:pPr>
      <w:r w:rsidRPr="00A5226B">
        <w:rPr>
          <w:rFonts w:ascii="Times New Roman" w:hAnsi="Times New Roman" w:cs="Times New Roman"/>
          <w:b/>
          <w:bCs/>
          <w:sz w:val="24"/>
          <w:lang w:val="bg-BG"/>
        </w:rPr>
        <w:t>УВАЖАЕМИ ДАМИ И ГОСПОДА,</w:t>
      </w:r>
    </w:p>
    <w:p w:rsidR="0065053D" w:rsidRPr="00A5226B" w:rsidRDefault="0065053D" w:rsidP="00094C33">
      <w:pPr>
        <w:ind w:firstLine="708"/>
        <w:jc w:val="both"/>
        <w:rPr>
          <w:rFonts w:ascii="Times New Roman" w:hAnsi="Times New Roman" w:cs="Times New Roman"/>
          <w:sz w:val="24"/>
          <w:lang w:val="bg-BG"/>
        </w:rPr>
      </w:pPr>
    </w:p>
    <w:p w:rsidR="002C28E8" w:rsidRPr="00A5226B" w:rsidRDefault="0065053D" w:rsidP="00094C33">
      <w:pPr>
        <w:pStyle w:val="a7"/>
        <w:ind w:left="0" w:firstLine="708"/>
        <w:jc w:val="both"/>
        <w:rPr>
          <w:rFonts w:ascii="Times New Roman" w:hAnsi="Times New Roman" w:cs="Times New Roman"/>
          <w:sz w:val="24"/>
          <w:lang w:val="bg-BG"/>
        </w:rPr>
      </w:pPr>
      <w:r w:rsidRPr="00A5226B">
        <w:rPr>
          <w:rFonts w:ascii="Times New Roman" w:hAnsi="Times New Roman" w:cs="Times New Roman"/>
          <w:sz w:val="24"/>
          <w:lang w:val="bg-BG"/>
        </w:rPr>
        <w:t xml:space="preserve">Във връзка с обявената обществена поръчка с предмет: </w:t>
      </w:r>
    </w:p>
    <w:p w:rsidR="002C28E8" w:rsidRPr="00A5226B" w:rsidRDefault="00E4681B" w:rsidP="002C28E8">
      <w:pPr>
        <w:pStyle w:val="a7"/>
        <w:ind w:left="0"/>
        <w:jc w:val="both"/>
        <w:rPr>
          <w:rFonts w:ascii="Times New Roman" w:hAnsi="Times New Roman" w:cs="Times New Roman"/>
          <w:sz w:val="24"/>
          <w:lang w:val="bg-BG"/>
        </w:rPr>
      </w:pPr>
      <w:r>
        <w:rPr>
          <w:rFonts w:ascii="Times New Roman" w:hAnsi="Times New Roman"/>
          <w:b/>
          <w:i/>
          <w:sz w:val="24"/>
          <w:lang w:val="bg-BG"/>
        </w:rPr>
        <w:t>…………………………(посочва се предметът на обществената поръчка)</w:t>
      </w:r>
      <w:r w:rsidR="0065053D" w:rsidRPr="00A5226B">
        <w:rPr>
          <w:rFonts w:ascii="Times New Roman" w:hAnsi="Times New Roman" w:cs="Times New Roman"/>
          <w:sz w:val="24"/>
          <w:lang w:val="bg-BG"/>
        </w:rPr>
        <w:t xml:space="preserve">, </w:t>
      </w:r>
    </w:p>
    <w:p w:rsidR="002C28E8" w:rsidRDefault="002C28E8" w:rsidP="002C28E8">
      <w:pPr>
        <w:pStyle w:val="a7"/>
        <w:ind w:left="0"/>
        <w:jc w:val="both"/>
        <w:rPr>
          <w:rFonts w:ascii="Times New Roman" w:hAnsi="Times New Roman" w:cs="Times New Roman"/>
          <w:sz w:val="24"/>
          <w:lang w:val="bg-BG"/>
        </w:rPr>
      </w:pPr>
    </w:p>
    <w:p w:rsidR="0065053D" w:rsidRPr="00A5226B" w:rsidRDefault="00116666" w:rsidP="00AC6447">
      <w:pPr>
        <w:pStyle w:val="a7"/>
        <w:ind w:left="0"/>
        <w:jc w:val="both"/>
        <w:rPr>
          <w:rFonts w:ascii="Times New Roman" w:hAnsi="Times New Roman" w:cs="Times New Roman"/>
          <w:sz w:val="24"/>
          <w:lang w:val="bg-BG"/>
        </w:rPr>
      </w:pPr>
      <w:r w:rsidRPr="004F28FB">
        <w:rPr>
          <w:rFonts w:ascii="Times New Roman" w:hAnsi="Times New Roman" w:cs="Times New Roman"/>
          <w:sz w:val="24"/>
          <w:lang w:val="ru-RU"/>
        </w:rPr>
        <w:t xml:space="preserve">Поемаме ангажимент да изпълним предмета на поръчката в съответствие с изискванията, заложени </w:t>
      </w:r>
      <w:r>
        <w:rPr>
          <w:rFonts w:ascii="Times New Roman" w:hAnsi="Times New Roman" w:cs="Times New Roman"/>
          <w:sz w:val="24"/>
          <w:lang w:val="bg-BG"/>
        </w:rPr>
        <w:t>в Техническата спецификация</w:t>
      </w:r>
      <w:r w:rsidRPr="004F28FB">
        <w:rPr>
          <w:rFonts w:ascii="Times New Roman" w:hAnsi="Times New Roman" w:cs="Times New Roman"/>
          <w:sz w:val="24"/>
          <w:lang w:val="ru-RU"/>
        </w:rPr>
        <w:t xml:space="preserve">, документацията за участие и обявлението за поръчка и предварително обявените условия на Възложителя, като </w:t>
      </w:r>
      <w:r w:rsidR="0065053D" w:rsidRPr="00A5226B">
        <w:rPr>
          <w:rFonts w:ascii="Times New Roman" w:hAnsi="Times New Roman" w:cs="Times New Roman"/>
          <w:sz w:val="24"/>
          <w:lang w:val="bg-BG"/>
        </w:rPr>
        <w:t>представям нашето ценово предложение</w:t>
      </w:r>
      <w:r w:rsidR="004F2075" w:rsidRPr="00A5226B">
        <w:rPr>
          <w:rFonts w:ascii="Times New Roman" w:hAnsi="Times New Roman" w:cs="Times New Roman"/>
          <w:sz w:val="24"/>
          <w:lang w:val="bg-BG"/>
        </w:rPr>
        <w:t xml:space="preserve"> </w:t>
      </w:r>
      <w:proofErr w:type="gramStart"/>
      <w:r w:rsidR="004F2075" w:rsidRPr="00A5226B">
        <w:rPr>
          <w:rFonts w:ascii="Times New Roman" w:hAnsi="Times New Roman" w:cs="Times New Roman"/>
          <w:sz w:val="24"/>
          <w:lang w:val="bg-BG"/>
        </w:rPr>
        <w:t>за</w:t>
      </w:r>
      <w:proofErr w:type="gramEnd"/>
      <w:r w:rsidR="004F2075" w:rsidRPr="00A5226B">
        <w:rPr>
          <w:rFonts w:ascii="Times New Roman" w:hAnsi="Times New Roman" w:cs="Times New Roman"/>
          <w:sz w:val="24"/>
          <w:lang w:val="bg-BG"/>
        </w:rPr>
        <w:t xml:space="preserve"> изпълнение на поръчката</w:t>
      </w:r>
      <w:r w:rsidR="0065053D" w:rsidRPr="00A5226B">
        <w:rPr>
          <w:rFonts w:ascii="Times New Roman" w:hAnsi="Times New Roman" w:cs="Times New Roman"/>
          <w:sz w:val="24"/>
          <w:lang w:val="bg-BG"/>
        </w:rPr>
        <w:t>, както следва:</w:t>
      </w:r>
    </w:p>
    <w:p w:rsidR="00773A1E" w:rsidRPr="004F28FB" w:rsidRDefault="00773A1E" w:rsidP="00773A1E">
      <w:pPr>
        <w:suppressAutoHyphens w:val="0"/>
        <w:jc w:val="both"/>
        <w:rPr>
          <w:rFonts w:ascii="Times New Roman" w:hAnsi="Times New Roman" w:cs="Times New Roman"/>
          <w:b/>
          <w:noProof/>
          <w:sz w:val="24"/>
          <w:highlight w:val="yellow"/>
          <w:lang w:val="ru-RU" w:eastAsia="bg-BG"/>
        </w:rPr>
      </w:pPr>
    </w:p>
    <w:p w:rsidR="00773A1E" w:rsidRPr="00773A1E" w:rsidRDefault="00773A1E" w:rsidP="001E4F24">
      <w:pPr>
        <w:suppressAutoHyphens w:val="0"/>
        <w:jc w:val="both"/>
        <w:rPr>
          <w:rFonts w:ascii="Times New Roman" w:eastAsia="Batang" w:hAnsi="Times New Roman" w:cs="Times New Roman"/>
          <w:b/>
          <w:bCs/>
          <w:noProof/>
          <w:sz w:val="24"/>
          <w:lang w:val="bg-BG" w:eastAsia="ko-KR"/>
        </w:rPr>
      </w:pPr>
      <w:r w:rsidRPr="00773A1E">
        <w:rPr>
          <w:rFonts w:ascii="Times New Roman" w:hAnsi="Times New Roman" w:cs="Times New Roman"/>
          <w:b/>
          <w:noProof/>
          <w:sz w:val="24"/>
          <w:lang w:val="bg-BG" w:eastAsia="bg-BG"/>
        </w:rPr>
        <w:t>1.</w:t>
      </w:r>
      <w:r w:rsidRPr="00773A1E">
        <w:rPr>
          <w:rFonts w:ascii="Times New Roman" w:hAnsi="Times New Roman" w:cs="Times New Roman"/>
          <w:noProof/>
          <w:sz w:val="24"/>
          <w:lang w:val="bg-BG" w:eastAsia="bg-BG"/>
        </w:rPr>
        <w:t xml:space="preserve"> За изпълнение на обществена поръчка с предмет:</w:t>
      </w:r>
      <w:r w:rsidRPr="00773A1E">
        <w:rPr>
          <w:rFonts w:ascii="Times New Roman" w:hAnsi="Times New Roman" w:cs="Times New Roman"/>
          <w:b/>
          <w:bCs/>
          <w:noProof/>
          <w:sz w:val="24"/>
          <w:lang w:val="bg-BG" w:eastAsia="bg-BG"/>
        </w:rPr>
        <w:t xml:space="preserve">  </w:t>
      </w:r>
      <w:r w:rsidR="00E4681B">
        <w:rPr>
          <w:rFonts w:ascii="Times New Roman" w:hAnsi="Times New Roman"/>
          <w:b/>
          <w:i/>
          <w:sz w:val="24"/>
          <w:lang w:val="bg-BG"/>
        </w:rPr>
        <w:t>…………………………(посочва се предметът на обществената поръчка)</w:t>
      </w:r>
    </w:p>
    <w:p w:rsidR="00773A1E" w:rsidRPr="00773A1E" w:rsidRDefault="00773A1E" w:rsidP="001E4F24">
      <w:pPr>
        <w:widowControl w:val="0"/>
        <w:suppressAutoHyphens w:val="0"/>
        <w:autoSpaceDE w:val="0"/>
        <w:autoSpaceDN w:val="0"/>
        <w:adjustRightInd w:val="0"/>
        <w:jc w:val="both"/>
        <w:rPr>
          <w:rFonts w:ascii="Times New Roman" w:eastAsia="Batang" w:hAnsi="Times New Roman" w:cs="Times New Roman"/>
          <w:b/>
          <w:bCs/>
          <w:noProof/>
          <w:sz w:val="24"/>
          <w:lang w:val="bg-BG" w:eastAsia="ko-KR"/>
        </w:rPr>
      </w:pPr>
    </w:p>
    <w:p w:rsidR="00773A1E" w:rsidRDefault="00773A1E"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r w:rsidRPr="00773A1E">
        <w:rPr>
          <w:rFonts w:ascii="Times New Roman" w:eastAsia="Batang" w:hAnsi="Times New Roman" w:cs="Times New Roman"/>
          <w:b/>
          <w:bCs/>
          <w:noProof/>
          <w:sz w:val="24"/>
          <w:lang w:val="bg-BG" w:eastAsia="ko-KR"/>
        </w:rPr>
        <w:t>ОБЩА ЦЕНА:</w:t>
      </w:r>
      <w:r w:rsidRPr="00773A1E">
        <w:rPr>
          <w:rFonts w:ascii="Times New Roman" w:eastAsia="Batang" w:hAnsi="Times New Roman" w:cs="Times New Roman"/>
          <w:noProof/>
          <w:sz w:val="24"/>
          <w:lang w:val="bg-BG" w:eastAsia="ko-KR"/>
        </w:rPr>
        <w:t xml:space="preserve"> …………………....... (…………………………..) </w:t>
      </w:r>
      <w:r w:rsidRPr="00773A1E">
        <w:rPr>
          <w:rFonts w:ascii="Times New Roman" w:eastAsia="Batang" w:hAnsi="Times New Roman" w:cs="Times New Roman"/>
          <w:b/>
          <w:noProof/>
          <w:sz w:val="24"/>
          <w:lang w:val="bg-BG" w:eastAsia="ko-KR"/>
        </w:rPr>
        <w:t>лева</w:t>
      </w:r>
      <w:r w:rsidRPr="00773A1E">
        <w:rPr>
          <w:rFonts w:ascii="Times New Roman" w:eastAsia="Batang" w:hAnsi="Times New Roman" w:cs="Times New Roman"/>
          <w:noProof/>
          <w:sz w:val="24"/>
          <w:lang w:val="bg-BG" w:eastAsia="ko-KR"/>
        </w:rPr>
        <w:t xml:space="preserve"> </w:t>
      </w:r>
      <w:r w:rsidRPr="00773A1E">
        <w:rPr>
          <w:rFonts w:ascii="Times New Roman" w:eastAsia="Calibri" w:hAnsi="Times New Roman" w:cs="Times New Roman"/>
          <w:b/>
          <w:noProof/>
          <w:color w:val="000000"/>
          <w:spacing w:val="2"/>
          <w:sz w:val="24"/>
          <w:lang w:val="bg-BG" w:eastAsia="ko-KR"/>
        </w:rPr>
        <w:t>без</w:t>
      </w:r>
      <w:r w:rsidRPr="00773A1E">
        <w:rPr>
          <w:rFonts w:ascii="Times New Roman" w:eastAsia="Calibri" w:hAnsi="Times New Roman" w:cs="Times New Roman"/>
          <w:noProof/>
          <w:color w:val="000000"/>
          <w:spacing w:val="2"/>
          <w:sz w:val="24"/>
          <w:lang w:val="bg-BG" w:eastAsia="ko-KR"/>
        </w:rPr>
        <w:t xml:space="preserve"> </w:t>
      </w:r>
      <w:r w:rsidRPr="00773A1E">
        <w:rPr>
          <w:rFonts w:ascii="Times New Roman" w:eastAsia="Calibri" w:hAnsi="Times New Roman" w:cs="Times New Roman"/>
          <w:b/>
          <w:bCs/>
          <w:noProof/>
          <w:color w:val="000000"/>
          <w:spacing w:val="2"/>
          <w:sz w:val="24"/>
          <w:lang w:val="bg-BG" w:eastAsia="ko-KR"/>
        </w:rPr>
        <w:t xml:space="preserve">ДДС </w:t>
      </w:r>
      <w:r w:rsidRPr="00773A1E">
        <w:rPr>
          <w:rFonts w:ascii="Times New Roman" w:eastAsia="Calibri" w:hAnsi="Times New Roman" w:cs="Times New Roman"/>
          <w:bCs/>
          <w:noProof/>
          <w:color w:val="000000"/>
          <w:spacing w:val="2"/>
          <w:sz w:val="24"/>
          <w:lang w:val="bg-BG" w:eastAsia="ko-KR"/>
        </w:rPr>
        <w:t xml:space="preserve">или ………….. (…………………) с включен ДДС, </w:t>
      </w:r>
      <w:r w:rsidR="00AB7CE0" w:rsidRPr="00AB7CE0">
        <w:rPr>
          <w:rFonts w:ascii="Times New Roman" w:eastAsia="Calibri" w:hAnsi="Times New Roman" w:cs="Times New Roman"/>
          <w:b/>
          <w:bCs/>
          <w:noProof/>
          <w:color w:val="000000"/>
          <w:spacing w:val="2"/>
          <w:sz w:val="24"/>
          <w:lang w:val="bg-BG" w:eastAsia="ko-KR"/>
        </w:rPr>
        <w:t xml:space="preserve"> разпределени, както следва:</w:t>
      </w:r>
    </w:p>
    <w:p w:rsidR="00AB7CE0" w:rsidRPr="00AB7CE0" w:rsidRDefault="00AB7CE0"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p>
    <w:p w:rsidR="00DE39CF" w:rsidRDefault="00DE39CF" w:rsidP="001E4F24">
      <w:pPr>
        <w:suppressAutoHyphens w:val="0"/>
        <w:rPr>
          <w:rFonts w:ascii="Times New Roman" w:hAnsi="Times New Roman" w:cs="Times New Roman"/>
          <w:b/>
          <w:sz w:val="24"/>
          <w:lang w:val="ru-RU" w:eastAsia="en-US"/>
        </w:rPr>
      </w:pPr>
    </w:p>
    <w:p w:rsidR="00491B55" w:rsidRDefault="00491B55" w:rsidP="001E4F24">
      <w:pPr>
        <w:suppressAutoHyphens w:val="0"/>
        <w:rPr>
          <w:rFonts w:ascii="Times New Roman" w:hAnsi="Times New Roman" w:cs="Times New Roman"/>
          <w:b/>
          <w:sz w:val="24"/>
          <w:lang w:val="ru-RU" w:eastAsia="en-US"/>
        </w:rPr>
      </w:pPr>
    </w:p>
    <w:p w:rsidR="00491B55" w:rsidRPr="00493870" w:rsidRDefault="00491B55" w:rsidP="00491B55">
      <w:pPr>
        <w:tabs>
          <w:tab w:val="num" w:pos="0"/>
        </w:tabs>
        <w:suppressAutoHyphens w:val="0"/>
        <w:spacing w:line="276" w:lineRule="auto"/>
        <w:ind w:firstLine="720"/>
        <w:jc w:val="both"/>
        <w:rPr>
          <w:rFonts w:ascii="Times New Roman" w:eastAsia="Calibri" w:hAnsi="Times New Roman" w:cs="Times New Roman"/>
          <w:b/>
          <w:color w:val="000000"/>
          <w:szCs w:val="28"/>
          <w:u w:val="single"/>
          <w:lang w:val="bg-B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529"/>
        <w:gridCol w:w="2056"/>
        <w:gridCol w:w="1012"/>
        <w:gridCol w:w="1286"/>
        <w:gridCol w:w="1689"/>
        <w:gridCol w:w="712"/>
        <w:gridCol w:w="804"/>
      </w:tblGrid>
      <w:tr w:rsidR="00491B55" w:rsidRPr="00491B55" w:rsidTr="00491B55">
        <w:trPr>
          <w:trHeight w:val="300"/>
        </w:trPr>
        <w:tc>
          <w:tcPr>
            <w:tcW w:w="3373" w:type="pct"/>
            <w:gridSpan w:val="5"/>
            <w:tcBorders>
              <w:top w:val="nil"/>
              <w:left w:val="nil"/>
              <w:bottom w:val="nil"/>
              <w:right w:val="nil"/>
            </w:tcBorders>
            <w:shd w:val="clear" w:color="auto" w:fill="auto"/>
            <w:hideMark/>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r w:rsidRPr="00491B55">
              <w:rPr>
                <w:rFonts w:ascii="Times New Roman" w:hAnsi="Times New Roman" w:cs="Times New Roman"/>
                <w:b/>
                <w:color w:val="000000"/>
                <w:sz w:val="20"/>
                <w:szCs w:val="20"/>
                <w:lang w:val="ru-RU" w:eastAsia="en-US"/>
              </w:rPr>
              <w:lastRenderedPageBreak/>
              <w:t>Обзавеждане на ДГ "Мечо Пух" с.П.Славейков - база за изнесено обучение в с</w:t>
            </w:r>
            <w:proofErr w:type="gramStart"/>
            <w:r w:rsidRPr="00491B55">
              <w:rPr>
                <w:rFonts w:ascii="Times New Roman" w:hAnsi="Times New Roman" w:cs="Times New Roman"/>
                <w:b/>
                <w:color w:val="000000"/>
                <w:sz w:val="20"/>
                <w:szCs w:val="20"/>
                <w:lang w:val="ru-RU" w:eastAsia="en-US"/>
              </w:rPr>
              <w:t>.Г</w:t>
            </w:r>
            <w:proofErr w:type="gramEnd"/>
            <w:r w:rsidRPr="00491B55">
              <w:rPr>
                <w:rFonts w:ascii="Times New Roman" w:hAnsi="Times New Roman" w:cs="Times New Roman"/>
                <w:b/>
                <w:color w:val="000000"/>
                <w:sz w:val="20"/>
                <w:szCs w:val="20"/>
                <w:lang w:val="ru-RU" w:eastAsia="en-US"/>
              </w:rPr>
              <w:t>радница</w:t>
            </w:r>
          </w:p>
        </w:tc>
        <w:tc>
          <w:tcPr>
            <w:tcW w:w="857"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361"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408"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r>
      <w:tr w:rsidR="00491B55" w:rsidRPr="00491B55" w:rsidTr="00491B55">
        <w:trPr>
          <w:trHeight w:val="300"/>
        </w:trPr>
        <w:tc>
          <w:tcPr>
            <w:tcW w:w="389" w:type="pct"/>
            <w:tcBorders>
              <w:top w:val="nil"/>
              <w:left w:val="nil"/>
              <w:bottom w:val="nil"/>
              <w:right w:val="nil"/>
            </w:tcBorders>
            <w:shd w:val="clear" w:color="auto" w:fill="auto"/>
            <w:noWrap/>
            <w:hideMark/>
          </w:tcPr>
          <w:p w:rsidR="00491B55" w:rsidRPr="00491B55" w:rsidRDefault="00491B55" w:rsidP="00E36150">
            <w:pPr>
              <w:suppressAutoHyphens w:val="0"/>
              <w:jc w:val="center"/>
              <w:rPr>
                <w:rFonts w:ascii="Times New Roman" w:hAnsi="Times New Roman" w:cs="Times New Roman"/>
                <w:color w:val="000000"/>
                <w:sz w:val="20"/>
                <w:szCs w:val="20"/>
                <w:lang w:val="ru-RU" w:eastAsia="en-US"/>
              </w:rPr>
            </w:pPr>
          </w:p>
        </w:tc>
        <w:tc>
          <w:tcPr>
            <w:tcW w:w="776" w:type="pct"/>
            <w:tcBorders>
              <w:top w:val="nil"/>
              <w:left w:val="nil"/>
              <w:bottom w:val="nil"/>
              <w:right w:val="nil"/>
            </w:tcBorders>
            <w:shd w:val="clear" w:color="auto" w:fill="auto"/>
            <w:noWrap/>
            <w:hideMark/>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1043" w:type="pct"/>
            <w:tcBorders>
              <w:top w:val="nil"/>
              <w:left w:val="nil"/>
              <w:bottom w:val="nil"/>
              <w:right w:val="nil"/>
            </w:tcBorders>
            <w:shd w:val="clear" w:color="auto" w:fill="auto"/>
            <w:noWrap/>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513" w:type="pct"/>
            <w:tcBorders>
              <w:top w:val="nil"/>
              <w:left w:val="nil"/>
              <w:bottom w:val="nil"/>
              <w:right w:val="nil"/>
            </w:tcBorders>
            <w:shd w:val="clear" w:color="auto" w:fill="auto"/>
            <w:noWrap/>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652" w:type="pct"/>
            <w:tcBorders>
              <w:top w:val="nil"/>
              <w:left w:val="nil"/>
              <w:bottom w:val="nil"/>
              <w:right w:val="nil"/>
            </w:tcBorders>
            <w:shd w:val="clear" w:color="auto" w:fill="auto"/>
            <w:noWrap/>
            <w:hideMark/>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857" w:type="pct"/>
            <w:tcBorders>
              <w:top w:val="nil"/>
              <w:left w:val="nil"/>
              <w:bottom w:val="nil"/>
              <w:right w:val="nil"/>
            </w:tcBorders>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361" w:type="pct"/>
            <w:tcBorders>
              <w:top w:val="nil"/>
              <w:left w:val="nil"/>
              <w:bottom w:val="nil"/>
              <w:right w:val="nil"/>
            </w:tcBorders>
          </w:tcPr>
          <w:p w:rsidR="00491B55" w:rsidRPr="00491B55" w:rsidRDefault="00491B55" w:rsidP="00E36150">
            <w:pPr>
              <w:suppressAutoHyphens w:val="0"/>
              <w:jc w:val="center"/>
              <w:rPr>
                <w:rFonts w:ascii="Times New Roman" w:hAnsi="Times New Roman" w:cs="Times New Roman"/>
                <w:sz w:val="20"/>
                <w:szCs w:val="20"/>
                <w:lang w:val="ru-RU" w:eastAsia="en-US"/>
              </w:rPr>
            </w:pPr>
          </w:p>
        </w:tc>
        <w:tc>
          <w:tcPr>
            <w:tcW w:w="408" w:type="pct"/>
            <w:tcBorders>
              <w:top w:val="nil"/>
              <w:left w:val="nil"/>
              <w:bottom w:val="nil"/>
              <w:right w:val="nil"/>
            </w:tcBorders>
          </w:tcPr>
          <w:p w:rsidR="00491B55" w:rsidRPr="00491B55" w:rsidRDefault="00491B55" w:rsidP="00E36150">
            <w:pPr>
              <w:suppressAutoHyphens w:val="0"/>
              <w:jc w:val="center"/>
              <w:rPr>
                <w:rFonts w:ascii="Times New Roman" w:hAnsi="Times New Roman" w:cs="Times New Roman"/>
                <w:sz w:val="20"/>
                <w:szCs w:val="20"/>
                <w:lang w:val="ru-RU" w:eastAsia="en-US"/>
              </w:rPr>
            </w:pPr>
          </w:p>
        </w:tc>
      </w:tr>
      <w:tr w:rsidR="00491B55" w:rsidRPr="00491B55" w:rsidTr="00491B55">
        <w:trPr>
          <w:trHeight w:val="1785"/>
        </w:trPr>
        <w:tc>
          <w:tcPr>
            <w:tcW w:w="389"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 по ред</w:t>
            </w:r>
          </w:p>
        </w:tc>
        <w:tc>
          <w:tcPr>
            <w:tcW w:w="776"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Вид на артикула</w:t>
            </w:r>
          </w:p>
        </w:tc>
        <w:tc>
          <w:tcPr>
            <w:tcW w:w="1043"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 xml:space="preserve">Технически параметри, характеристики </w:t>
            </w:r>
            <w:proofErr w:type="gramStart"/>
            <w:r w:rsidRPr="00491B55">
              <w:rPr>
                <w:rFonts w:ascii="Times New Roman" w:hAnsi="Times New Roman" w:cs="Times New Roman"/>
                <w:b/>
                <w:bCs/>
                <w:color w:val="000000"/>
                <w:sz w:val="20"/>
                <w:szCs w:val="20"/>
                <w:lang w:val="ru-RU" w:eastAsia="en-US"/>
              </w:rPr>
              <w:t>на</w:t>
            </w:r>
            <w:proofErr w:type="gramEnd"/>
            <w:r w:rsidRPr="00491B55">
              <w:rPr>
                <w:rFonts w:ascii="Times New Roman" w:hAnsi="Times New Roman" w:cs="Times New Roman"/>
                <w:b/>
                <w:bCs/>
                <w:color w:val="000000"/>
                <w:sz w:val="20"/>
                <w:szCs w:val="20"/>
                <w:lang w:val="ru-RU" w:eastAsia="en-US"/>
              </w:rPr>
              <w:t xml:space="preserve"> артикула</w:t>
            </w:r>
          </w:p>
        </w:tc>
        <w:tc>
          <w:tcPr>
            <w:tcW w:w="513"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Единица мярка</w:t>
            </w:r>
          </w:p>
        </w:tc>
        <w:tc>
          <w:tcPr>
            <w:tcW w:w="652" w:type="pct"/>
            <w:tcBorders>
              <w:top w:val="nil"/>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Количество</w:t>
            </w:r>
          </w:p>
        </w:tc>
        <w:tc>
          <w:tcPr>
            <w:tcW w:w="857" w:type="pct"/>
            <w:tcBorders>
              <w:top w:val="nil"/>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bg-BG" w:eastAsia="en-US"/>
              </w:rPr>
            </w:pPr>
            <w:r w:rsidRPr="00491B55">
              <w:rPr>
                <w:rFonts w:ascii="Times New Roman" w:hAnsi="Times New Roman" w:cs="Times New Roman"/>
                <w:b/>
                <w:bCs/>
                <w:color w:val="000000"/>
                <w:sz w:val="20"/>
                <w:szCs w:val="20"/>
                <w:lang w:val="bg-BG" w:eastAsia="en-US"/>
              </w:rPr>
              <w:t>Предложение за Технически параметри, характеристики на артикула</w:t>
            </w:r>
          </w:p>
        </w:tc>
        <w:tc>
          <w:tcPr>
            <w:tcW w:w="361" w:type="pct"/>
            <w:tcBorders>
              <w:top w:val="nil"/>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bg-BG" w:eastAsia="en-US"/>
              </w:rPr>
            </w:pPr>
            <w:r w:rsidRPr="00491B55">
              <w:rPr>
                <w:rFonts w:ascii="Times New Roman" w:hAnsi="Times New Roman" w:cs="Times New Roman"/>
                <w:b/>
                <w:bCs/>
                <w:color w:val="000000"/>
                <w:sz w:val="20"/>
                <w:szCs w:val="20"/>
                <w:lang w:val="bg-BG" w:eastAsia="en-US"/>
              </w:rPr>
              <w:t>Ед. цена</w:t>
            </w:r>
          </w:p>
        </w:tc>
        <w:tc>
          <w:tcPr>
            <w:tcW w:w="408" w:type="pct"/>
            <w:tcBorders>
              <w:top w:val="nil"/>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Общо</w:t>
            </w:r>
          </w:p>
        </w:tc>
      </w:tr>
      <w:tr w:rsidR="00491B55" w:rsidRPr="00491B55" w:rsidTr="00491B55">
        <w:trPr>
          <w:trHeight w:val="1744"/>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1.</w:t>
            </w:r>
            <w:r w:rsidRPr="00491B55">
              <w:rPr>
                <w:rFonts w:ascii="Times New Roman" w:hAnsi="Times New Roman" w:cs="Times New Roman"/>
                <w:color w:val="000000"/>
                <w:sz w:val="20"/>
                <w:szCs w:val="20"/>
                <w:lang w:val="en-GB" w:eastAsia="en-US"/>
              </w:rPr>
              <w:t>      </w:t>
            </w:r>
            <w:r w:rsidRPr="00491B55">
              <w:rPr>
                <w:rFonts w:ascii="Times New Roman" w:hAnsi="Times New Roman" w:cs="Times New Roman"/>
                <w:color w:val="000000"/>
                <w:sz w:val="20"/>
                <w:szCs w:val="20"/>
                <w:lang w:val="ru-RU" w:eastAsia="en-US"/>
              </w:rPr>
              <w:t xml:space="preserve"> </w:t>
            </w:r>
            <w:r w:rsidRPr="00491B55">
              <w:rPr>
                <w:rFonts w:ascii="Times New Roman" w:hAnsi="Times New Roman" w:cs="Times New Roman"/>
                <w:color w:val="000000"/>
                <w:sz w:val="20"/>
                <w:szCs w:val="20"/>
                <w:lang w:val="en-GB" w:eastAsia="en-US"/>
              </w:rPr>
              <w:t>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Маса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roofErr w:type="gramStart"/>
            <w:r w:rsidRPr="00491B55">
              <w:rPr>
                <w:rFonts w:ascii="Times New Roman" w:hAnsi="Times New Roman" w:cs="Times New Roman"/>
                <w:color w:val="000000"/>
                <w:sz w:val="20"/>
                <w:szCs w:val="20"/>
                <w:lang w:val="en-GB" w:eastAsia="en-US"/>
              </w:rPr>
              <w:t>бр</w:t>
            </w:r>
            <w:proofErr w:type="gramEnd"/>
            <w:r w:rsidRPr="00491B55">
              <w:rPr>
                <w:rFonts w:ascii="Times New Roman" w:hAnsi="Times New Roman" w:cs="Times New Roman"/>
                <w:color w:val="000000"/>
                <w:sz w:val="20"/>
                <w:szCs w:val="20"/>
                <w:lang w:val="en-GB" w:eastAsia="en-US"/>
              </w:rPr>
              <w:t>.</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55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Матрак еднолицев</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140/70 см, сваляем калъф с цип</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564"/>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Детско единично легло с подматрачна рамка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140/70/50 см от ПДЧ18 мм, цветно едноетажно с метални крака, монолитна метална конструкция с прахово покритие,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Бюро</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125/60/77 см, ПДЧ 18 мм,  цветно, със заоблени ъгли,  кант  2 мм,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5.        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Бюро</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180/180/75 см</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ПДЧ 18 мм, цветно,  кант  2 мм,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6.        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 xml:space="preserve">Дидактичен шкаф  </w:t>
            </w:r>
          </w:p>
        </w:tc>
        <w:tc>
          <w:tcPr>
            <w:tcW w:w="1043" w:type="pct"/>
            <w:shd w:val="clear" w:color="auto" w:fill="auto"/>
            <w:hideMark/>
          </w:tcPr>
          <w:p w:rsidR="00491B55" w:rsidRPr="00491B55" w:rsidRDefault="00491B55" w:rsidP="00E36150">
            <w:pPr>
              <w:suppressAutoHyphens w:val="0"/>
              <w:rPr>
                <w:rFonts w:ascii="Times New Roman" w:hAnsi="Times New Roman" w:cs="Times New Roman"/>
                <w:sz w:val="20"/>
                <w:szCs w:val="20"/>
                <w:lang w:val="ru-RU" w:eastAsia="en-US"/>
              </w:rPr>
            </w:pPr>
            <w:r w:rsidRPr="00491B55">
              <w:rPr>
                <w:rFonts w:ascii="Times New Roman" w:hAnsi="Times New Roman" w:cs="Times New Roman"/>
                <w:sz w:val="20"/>
                <w:szCs w:val="20"/>
                <w:lang w:val="ru-RU" w:eastAsia="en-US"/>
              </w:rPr>
              <w:t xml:space="preserve">размери 450/40/180 см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sz w:val="20"/>
                <w:szCs w:val="20"/>
                <w:lang w:val="ru-RU" w:eastAsia="en-US"/>
              </w:rPr>
              <w:t>за</w:t>
            </w:r>
            <w:proofErr w:type="gramEnd"/>
            <w:r w:rsidRPr="00491B55">
              <w:rPr>
                <w:rFonts w:ascii="Times New Roman" w:hAnsi="Times New Roman" w:cs="Times New Roman"/>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7.        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Дидактичен 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350/40/210 см,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8.        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 xml:space="preserve">Дидактичен шкаф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реазмери 300/40/210 см,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9.        </w:t>
            </w:r>
          </w:p>
        </w:tc>
        <w:tc>
          <w:tcPr>
            <w:tcW w:w="776" w:type="pct"/>
            <w:shd w:val="clear" w:color="auto" w:fill="auto"/>
            <w:hideMark/>
          </w:tcPr>
          <w:p w:rsidR="00491B55" w:rsidRPr="00491B55" w:rsidRDefault="00491B55" w:rsidP="00E36150">
            <w:pPr>
              <w:suppressAutoHyphens w:val="0"/>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 xml:space="preserve">Дидактичен шкаф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210/40/200 см ПДЧ 18 мм,  цветно, кант  2 мм, открити и закрити пространства, метални крепежни елементи, метални </w:t>
            </w:r>
            <w:r w:rsidRPr="00491B55">
              <w:rPr>
                <w:rFonts w:ascii="Times New Roman" w:hAnsi="Times New Roman" w:cs="Times New Roman"/>
                <w:color w:val="000000"/>
                <w:sz w:val="20"/>
                <w:szCs w:val="20"/>
                <w:lang w:val="ru-RU" w:eastAsia="en-US"/>
              </w:rPr>
              <w:lastRenderedPageBreak/>
              <w:t xml:space="preserve">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lastRenderedPageBreak/>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sz w:val="20"/>
                <w:szCs w:val="20"/>
                <w:lang w:val="en-GB" w:eastAsia="en-US"/>
              </w:rPr>
            </w:pPr>
            <w:r w:rsidRPr="00491B55">
              <w:rPr>
                <w:rFonts w:ascii="Times New Roman" w:hAnsi="Times New Roman" w:cs="Times New Roman"/>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sz w:val="20"/>
                <w:szCs w:val="20"/>
                <w:lang w:val="en-GB" w:eastAsia="en-US"/>
              </w:rPr>
            </w:pPr>
          </w:p>
        </w:tc>
      </w:tr>
      <w:tr w:rsidR="00491B55" w:rsidRPr="00491B55" w:rsidTr="00491B55">
        <w:trPr>
          <w:trHeight w:val="15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10.    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Гардеробче четирикрило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210/30/100 см, от ПДЧ цветно с метални крачета, кант  2 мм,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11.    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Пейка без облегалка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120/30/40 см, нетапицирана, ПДЧ 18 мм,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10</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78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12.    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Посетителски стол</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метална рамка черна прахово боядисана, седалка и облегалка тапицирани с еко кожа, цвят черен, предпазни пластмасови кори пожд седалката и зад облегалката,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127"/>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Шкаф за </w:t>
            </w:r>
            <w:proofErr w:type="gramStart"/>
            <w:r w:rsidRPr="00491B55">
              <w:rPr>
                <w:rFonts w:ascii="Times New Roman" w:hAnsi="Times New Roman" w:cs="Times New Roman"/>
                <w:color w:val="000000"/>
                <w:sz w:val="20"/>
                <w:szCs w:val="20"/>
                <w:lang w:val="ru-RU" w:eastAsia="en-US"/>
              </w:rPr>
              <w:t>обувки</w:t>
            </w:r>
            <w:proofErr w:type="gramEnd"/>
            <w:r w:rsidRPr="00491B55">
              <w:rPr>
                <w:rFonts w:ascii="Times New Roman" w:hAnsi="Times New Roman" w:cs="Times New Roman"/>
                <w:color w:val="000000"/>
                <w:sz w:val="20"/>
                <w:szCs w:val="20"/>
                <w:lang w:val="ru-RU" w:eastAsia="en-US"/>
              </w:rPr>
              <w:t xml:space="preserve"> разделен на клетки с  размеи 25/25</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180/30/120 см, ПДЧ 18 мм,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704"/>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14.    </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Количка за сервиране</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хром никел, четири свободнодвижещи се колела, двете задни със спирачка</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15.</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Кът за игра</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140/30/120 см, кухня с дневна - ПДЧ 18 мм,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02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Място за сядане</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120/120 см, модулно  тип "детелина " тапицирана  с еко кожа,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  </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17.</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Гардероб шесткрилен</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550/210/60 см, ПДЧ цветно, ПДЧ 18 мм,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78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18.</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Хладилник с горна камера, свободно </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височина 180 см , клас</w:t>
            </w:r>
            <w:proofErr w:type="gramStart"/>
            <w:r w:rsidRPr="00491B55">
              <w:rPr>
                <w:rFonts w:ascii="Times New Roman" w:hAnsi="Times New Roman" w:cs="Times New Roman"/>
                <w:color w:val="000000"/>
                <w:sz w:val="20"/>
                <w:szCs w:val="20"/>
                <w:lang w:val="ru-RU" w:eastAsia="en-US"/>
              </w:rPr>
              <w:t xml:space="preserve"> А</w:t>
            </w:r>
            <w:proofErr w:type="gramEnd"/>
            <w:r w:rsidRPr="00491B55">
              <w:rPr>
                <w:rFonts w:ascii="Times New Roman" w:hAnsi="Times New Roman" w:cs="Times New Roman"/>
                <w:color w:val="000000"/>
                <w:sz w:val="20"/>
                <w:szCs w:val="20"/>
                <w:lang w:val="ru-RU" w:eastAsia="en-US"/>
              </w:rPr>
              <w:t>+, цвят бял</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76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19.</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Хладилник  без камера</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височина 185 см, клас</w:t>
            </w:r>
            <w:proofErr w:type="gramStart"/>
            <w:r w:rsidRPr="00491B55">
              <w:rPr>
                <w:rFonts w:ascii="Times New Roman" w:hAnsi="Times New Roman" w:cs="Times New Roman"/>
                <w:color w:val="000000"/>
                <w:sz w:val="20"/>
                <w:szCs w:val="20"/>
                <w:lang w:val="ru-RU" w:eastAsia="en-US"/>
              </w:rPr>
              <w:t xml:space="preserve"> А</w:t>
            </w:r>
            <w:proofErr w:type="gramEnd"/>
            <w:r w:rsidRPr="00491B55">
              <w:rPr>
                <w:rFonts w:ascii="Times New Roman" w:hAnsi="Times New Roman" w:cs="Times New Roman"/>
                <w:color w:val="000000"/>
                <w:sz w:val="20"/>
                <w:szCs w:val="20"/>
                <w:lang w:val="ru-RU" w:eastAsia="en-US"/>
              </w:rPr>
              <w:t>+, цвят бял</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roofErr w:type="gramStart"/>
            <w:r w:rsidRPr="00491B55">
              <w:rPr>
                <w:rFonts w:ascii="Times New Roman" w:hAnsi="Times New Roman" w:cs="Times New Roman"/>
                <w:color w:val="000000"/>
                <w:sz w:val="20"/>
                <w:szCs w:val="20"/>
                <w:lang w:val="en-GB" w:eastAsia="en-US"/>
              </w:rPr>
              <w:t>бр</w:t>
            </w:r>
            <w:proofErr w:type="gramEnd"/>
            <w:r w:rsidRPr="00491B55">
              <w:rPr>
                <w:rFonts w:ascii="Times New Roman" w:hAnsi="Times New Roman" w:cs="Times New Roman"/>
                <w:color w:val="000000"/>
                <w:sz w:val="20"/>
                <w:szCs w:val="20"/>
                <w:lang w:val="en-GB" w:eastAsia="en-US"/>
              </w:rPr>
              <w:t>.</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51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20.</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Вертикален фризер</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височина 145 см ,клас</w:t>
            </w:r>
            <w:proofErr w:type="gramStart"/>
            <w:r w:rsidRPr="00491B55">
              <w:rPr>
                <w:rFonts w:ascii="Times New Roman" w:hAnsi="Times New Roman" w:cs="Times New Roman"/>
                <w:color w:val="000000"/>
                <w:sz w:val="20"/>
                <w:szCs w:val="20"/>
                <w:lang w:val="ru-RU" w:eastAsia="en-US"/>
              </w:rPr>
              <w:t xml:space="preserve"> А</w:t>
            </w:r>
            <w:proofErr w:type="gramEnd"/>
            <w:r w:rsidRPr="00491B55">
              <w:rPr>
                <w:rFonts w:ascii="Times New Roman" w:hAnsi="Times New Roman" w:cs="Times New Roman"/>
                <w:color w:val="000000"/>
                <w:sz w:val="20"/>
                <w:szCs w:val="20"/>
                <w:lang w:val="ru-RU" w:eastAsia="en-US"/>
              </w:rPr>
              <w:t>+, бял</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108"/>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21.</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Кухненски шкаф с работен плот</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100/60/87 см, водоустойчив, термоплот 40 мм,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22.</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Кухненски шкаф с работен плот</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60/60/87 см, водоустойчив, термоплот 40 мм,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7</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23.</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Работна маса с работен плот</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120/60/87, работен плот 120 см с дъно и кант, термоплот 40 мм,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5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24.</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Мивка с 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размери 100/60/85 см, хром никел</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мивка с размери 40/40/25 см , шкаф  ПДЧ 18 мм, цветно,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5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25.</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Мивка с 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80/60/85 см, хром никел, мивка с размери 50/40/25 см, ПДЧ 18 мм,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 </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30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26.</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Стелаж</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размери 180/90/40 см, метален</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430"/>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27.</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Готварска електрическа  печка професионална с 4 котлона ф 220 мм  и фурна, клас</w:t>
            </w:r>
            <w:proofErr w:type="gramStart"/>
            <w:r w:rsidRPr="00491B55">
              <w:rPr>
                <w:rFonts w:ascii="Times New Roman" w:hAnsi="Times New Roman" w:cs="Times New Roman"/>
                <w:color w:val="000000"/>
                <w:sz w:val="20"/>
                <w:szCs w:val="20"/>
                <w:lang w:val="ru-RU" w:eastAsia="en-US"/>
              </w:rPr>
              <w:t xml:space="preserve">  А</w:t>
            </w:r>
            <w:proofErr w:type="gramEnd"/>
            <w:r w:rsidRPr="00491B55">
              <w:rPr>
                <w:rFonts w:ascii="Times New Roman" w:hAnsi="Times New Roman" w:cs="Times New Roman"/>
                <w:color w:val="000000"/>
                <w:sz w:val="20"/>
                <w:szCs w:val="20"/>
                <w:lang w:val="ru-RU" w:eastAsia="en-US"/>
              </w:rPr>
              <w:t>+</w:t>
            </w:r>
          </w:p>
        </w:tc>
        <w:tc>
          <w:tcPr>
            <w:tcW w:w="1043" w:type="pct"/>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размери 800/830/700 см </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28.</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180/45/80 см ПДЧ 18 мм, цветно</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29.</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180/45/80 см ПДЧ 18 мм, цветно</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метални крепежни елементи, скрити сглобки, протектори за защита на </w:t>
            </w:r>
            <w:r w:rsidRPr="00491B55">
              <w:rPr>
                <w:rFonts w:ascii="Times New Roman" w:hAnsi="Times New Roman" w:cs="Times New Roman"/>
                <w:color w:val="000000"/>
                <w:sz w:val="20"/>
                <w:szCs w:val="20"/>
                <w:lang w:val="ru-RU" w:eastAsia="en-US"/>
              </w:rPr>
              <w:lastRenderedPageBreak/>
              <w:t>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Бр.</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275"/>
        </w:trPr>
        <w:tc>
          <w:tcPr>
            <w:tcW w:w="389"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30</w:t>
            </w:r>
          </w:p>
        </w:tc>
        <w:tc>
          <w:tcPr>
            <w:tcW w:w="776"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бюро </w:t>
            </w:r>
          </w:p>
        </w:tc>
        <w:tc>
          <w:tcPr>
            <w:tcW w:w="1043" w:type="pct"/>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180/180/85 см  ПДЧ 18 мм, цветно</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метални крепежни елементи, скрити сглобки, протектори за защита на подовото покритие</w:t>
            </w:r>
          </w:p>
        </w:tc>
        <w:tc>
          <w:tcPr>
            <w:tcW w:w="513"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roofErr w:type="gramStart"/>
            <w:r w:rsidRPr="00491B55">
              <w:rPr>
                <w:rFonts w:ascii="Times New Roman" w:hAnsi="Times New Roman" w:cs="Times New Roman"/>
                <w:color w:val="000000"/>
                <w:sz w:val="20"/>
                <w:szCs w:val="20"/>
                <w:lang w:val="en-GB" w:eastAsia="en-US"/>
              </w:rPr>
              <w:t>бр</w:t>
            </w:r>
            <w:proofErr w:type="gramEnd"/>
            <w:r w:rsidRPr="00491B55">
              <w:rPr>
                <w:rFonts w:ascii="Times New Roman" w:hAnsi="Times New Roman" w:cs="Times New Roman"/>
                <w:color w:val="000000"/>
                <w:sz w:val="20"/>
                <w:szCs w:val="20"/>
                <w:lang w:val="en-GB" w:eastAsia="en-US"/>
              </w:rPr>
              <w:t>.</w:t>
            </w:r>
          </w:p>
        </w:tc>
        <w:tc>
          <w:tcPr>
            <w:tcW w:w="652" w:type="pct"/>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020"/>
        </w:trPr>
        <w:tc>
          <w:tcPr>
            <w:tcW w:w="389" w:type="pct"/>
            <w:tcBorders>
              <w:bottom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31.</w:t>
            </w:r>
          </w:p>
        </w:tc>
        <w:tc>
          <w:tcPr>
            <w:tcW w:w="776" w:type="pct"/>
            <w:tcBorders>
              <w:bottom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стол</w:t>
            </w:r>
          </w:p>
        </w:tc>
        <w:tc>
          <w:tcPr>
            <w:tcW w:w="1043" w:type="pct"/>
            <w:tcBorders>
              <w:bottom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тапициран   еко кожа, цвят чер, с подлакътници, с колелца, въртящ се, ергономичен, газов амортесьор, петлъчева основа </w:t>
            </w:r>
          </w:p>
        </w:tc>
        <w:tc>
          <w:tcPr>
            <w:tcW w:w="513" w:type="pct"/>
            <w:tcBorders>
              <w:bottom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roofErr w:type="gramStart"/>
            <w:r w:rsidRPr="00491B55">
              <w:rPr>
                <w:rFonts w:ascii="Times New Roman" w:hAnsi="Times New Roman" w:cs="Times New Roman"/>
                <w:color w:val="000000"/>
                <w:sz w:val="20"/>
                <w:szCs w:val="20"/>
                <w:lang w:val="en-GB" w:eastAsia="en-US"/>
              </w:rPr>
              <w:t>бр</w:t>
            </w:r>
            <w:proofErr w:type="gramEnd"/>
            <w:r w:rsidRPr="00491B55">
              <w:rPr>
                <w:rFonts w:ascii="Times New Roman" w:hAnsi="Times New Roman" w:cs="Times New Roman"/>
                <w:color w:val="000000"/>
                <w:sz w:val="20"/>
                <w:szCs w:val="20"/>
                <w:lang w:val="en-GB" w:eastAsia="en-US"/>
              </w:rPr>
              <w:t>.</w:t>
            </w:r>
          </w:p>
        </w:tc>
        <w:tc>
          <w:tcPr>
            <w:tcW w:w="652" w:type="pct"/>
            <w:tcBorders>
              <w:bottom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bottom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61" w:type="pct"/>
            <w:tcBorders>
              <w:bottom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408" w:type="pct"/>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491B55">
        <w:trPr>
          <w:trHeight w:val="1020"/>
        </w:trPr>
        <w:tc>
          <w:tcPr>
            <w:tcW w:w="389" w:type="pct"/>
            <w:tcBorders>
              <w:top w:val="single" w:sz="4" w:space="0" w:color="auto"/>
              <w:left w:val="single" w:sz="4" w:space="0" w:color="auto"/>
              <w:bottom w:val="single" w:sz="4" w:space="0" w:color="auto"/>
              <w:right w:val="nil"/>
            </w:tcBorders>
            <w:shd w:val="clear" w:color="auto" w:fill="auto"/>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776"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1043"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rPr>
                <w:rFonts w:ascii="Times New Roman" w:hAnsi="Times New Roman" w:cs="Times New Roman"/>
                <w:color w:val="000000"/>
                <w:sz w:val="20"/>
                <w:szCs w:val="20"/>
                <w:lang w:val="ru-RU" w:eastAsia="en-US"/>
              </w:rPr>
            </w:pPr>
          </w:p>
        </w:tc>
        <w:tc>
          <w:tcPr>
            <w:tcW w:w="513"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652" w:type="pct"/>
            <w:tcBorders>
              <w:top w:val="single" w:sz="4" w:space="0" w:color="auto"/>
              <w:left w:val="nil"/>
              <w:bottom w:val="single" w:sz="4" w:space="0" w:color="auto"/>
              <w:right w:val="nil"/>
            </w:tcBorders>
            <w:shd w:val="clear" w:color="auto" w:fill="auto"/>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1218" w:type="pct"/>
            <w:gridSpan w:val="2"/>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b/>
                <w:color w:val="000000"/>
                <w:sz w:val="20"/>
                <w:szCs w:val="20"/>
                <w:lang w:val="bg-BG" w:eastAsia="en-US"/>
              </w:rPr>
            </w:pPr>
            <w:r w:rsidRPr="00491B55">
              <w:rPr>
                <w:rFonts w:ascii="Times New Roman" w:hAnsi="Times New Roman" w:cs="Times New Roman"/>
                <w:b/>
                <w:color w:val="000000"/>
                <w:sz w:val="20"/>
                <w:szCs w:val="20"/>
                <w:lang w:val="bg-BG" w:eastAsia="en-US"/>
              </w:rPr>
              <w:t>ОБЩО</w:t>
            </w:r>
          </w:p>
        </w:tc>
        <w:tc>
          <w:tcPr>
            <w:tcW w:w="408" w:type="pct"/>
            <w:tcBorders>
              <w:lef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bl>
    <w:p w:rsidR="00491B55" w:rsidRPr="0032696A" w:rsidRDefault="00491B55" w:rsidP="00491B55">
      <w:pPr>
        <w:tabs>
          <w:tab w:val="num" w:pos="0"/>
        </w:tabs>
        <w:suppressAutoHyphens w:val="0"/>
        <w:spacing w:line="276" w:lineRule="auto"/>
        <w:ind w:firstLine="720"/>
        <w:jc w:val="both"/>
        <w:rPr>
          <w:rFonts w:ascii="Times New Roman" w:eastAsia="Calibri" w:hAnsi="Times New Roman" w:cs="Times New Roman"/>
          <w:b/>
          <w:color w:val="000000"/>
          <w:sz w:val="24"/>
          <w:highlight w:val="yellow"/>
          <w:u w:val="single"/>
          <w:lang w:val="bg-BG" w:eastAsia="en-US"/>
        </w:rPr>
      </w:pPr>
    </w:p>
    <w:p w:rsidR="00491B55" w:rsidRPr="00493870" w:rsidRDefault="00491B55" w:rsidP="00491B55">
      <w:pPr>
        <w:tabs>
          <w:tab w:val="num" w:pos="0"/>
        </w:tabs>
        <w:suppressAutoHyphens w:val="0"/>
        <w:spacing w:line="276" w:lineRule="auto"/>
        <w:ind w:firstLine="720"/>
        <w:jc w:val="both"/>
        <w:rPr>
          <w:rFonts w:ascii="Times New Roman" w:eastAsia="Calibri" w:hAnsi="Times New Roman" w:cs="Times New Roman"/>
          <w:b/>
          <w:color w:val="000000"/>
          <w:szCs w:val="28"/>
          <w:highlight w:val="yellow"/>
          <w:u w:val="single"/>
          <w:lang w:val="bg-BG" w:eastAsia="en-US"/>
        </w:rPr>
      </w:pPr>
    </w:p>
    <w:tbl>
      <w:tblPr>
        <w:tblW w:w="5000" w:type="pct"/>
        <w:tblLook w:val="04A0" w:firstRow="1" w:lastRow="0" w:firstColumn="1" w:lastColumn="0" w:noHBand="0" w:noVBand="1"/>
      </w:tblPr>
      <w:tblGrid>
        <w:gridCol w:w="766"/>
        <w:gridCol w:w="1401"/>
        <w:gridCol w:w="2323"/>
        <w:gridCol w:w="1012"/>
        <w:gridCol w:w="1286"/>
        <w:gridCol w:w="1689"/>
        <w:gridCol w:w="637"/>
        <w:gridCol w:w="741"/>
      </w:tblGrid>
      <w:tr w:rsidR="00491B55" w:rsidRPr="00491B55" w:rsidTr="003F0B41">
        <w:trPr>
          <w:trHeight w:val="765"/>
        </w:trPr>
        <w:tc>
          <w:tcPr>
            <w:tcW w:w="3444" w:type="pct"/>
            <w:gridSpan w:val="5"/>
            <w:tcBorders>
              <w:top w:val="nil"/>
              <w:left w:val="nil"/>
              <w:bottom w:val="nil"/>
              <w:right w:val="nil"/>
            </w:tcBorders>
            <w:shd w:val="clear" w:color="auto" w:fill="auto"/>
            <w:hideMark/>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r w:rsidRPr="00491B55">
              <w:rPr>
                <w:rFonts w:ascii="Times New Roman" w:hAnsi="Times New Roman" w:cs="Times New Roman"/>
                <w:b/>
                <w:color w:val="000000"/>
                <w:sz w:val="20"/>
                <w:szCs w:val="20"/>
                <w:lang w:val="ru-RU" w:eastAsia="en-US"/>
              </w:rPr>
              <w:t>Обзавеждане на ДГ "Мечо Пух" с.П.Славейков - база за изнесено обучение в с</w:t>
            </w:r>
            <w:proofErr w:type="gramStart"/>
            <w:r w:rsidRPr="00491B55">
              <w:rPr>
                <w:rFonts w:ascii="Times New Roman" w:hAnsi="Times New Roman" w:cs="Times New Roman"/>
                <w:b/>
                <w:color w:val="000000"/>
                <w:sz w:val="20"/>
                <w:szCs w:val="20"/>
                <w:lang w:val="ru-RU" w:eastAsia="en-US"/>
              </w:rPr>
              <w:t>.Д</w:t>
            </w:r>
            <w:proofErr w:type="gramEnd"/>
            <w:r w:rsidRPr="00491B55">
              <w:rPr>
                <w:rFonts w:ascii="Times New Roman" w:hAnsi="Times New Roman" w:cs="Times New Roman"/>
                <w:b/>
                <w:color w:val="000000"/>
                <w:sz w:val="20"/>
                <w:szCs w:val="20"/>
                <w:lang w:val="ru-RU" w:eastAsia="en-US"/>
              </w:rPr>
              <w:t>ушево</w:t>
            </w:r>
          </w:p>
        </w:tc>
        <w:tc>
          <w:tcPr>
            <w:tcW w:w="857"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323"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c>
          <w:tcPr>
            <w:tcW w:w="376" w:type="pct"/>
            <w:tcBorders>
              <w:top w:val="nil"/>
              <w:left w:val="nil"/>
              <w:bottom w:val="nil"/>
              <w:right w:val="nil"/>
            </w:tcBorders>
          </w:tcPr>
          <w:p w:rsidR="00491B55" w:rsidRPr="00491B55" w:rsidRDefault="00491B55" w:rsidP="00E36150">
            <w:pPr>
              <w:suppressAutoHyphens w:val="0"/>
              <w:jc w:val="both"/>
              <w:rPr>
                <w:rFonts w:ascii="Times New Roman" w:hAnsi="Times New Roman" w:cs="Times New Roman"/>
                <w:b/>
                <w:color w:val="000000"/>
                <w:sz w:val="20"/>
                <w:szCs w:val="20"/>
                <w:lang w:val="ru-RU" w:eastAsia="en-US"/>
              </w:rPr>
            </w:pPr>
          </w:p>
        </w:tc>
      </w:tr>
      <w:tr w:rsidR="00491B55" w:rsidRPr="00491B55" w:rsidTr="003F0B41">
        <w:trPr>
          <w:trHeight w:val="300"/>
        </w:trPr>
        <w:tc>
          <w:tcPr>
            <w:tcW w:w="389" w:type="pct"/>
            <w:tcBorders>
              <w:top w:val="nil"/>
              <w:left w:val="nil"/>
              <w:bottom w:val="nil"/>
              <w:right w:val="nil"/>
            </w:tcBorders>
            <w:shd w:val="clear" w:color="auto" w:fill="auto"/>
            <w:noWrap/>
            <w:vAlign w:val="bottom"/>
            <w:hideMark/>
          </w:tcPr>
          <w:p w:rsidR="00491B55" w:rsidRPr="00491B55" w:rsidRDefault="00491B55" w:rsidP="00E36150">
            <w:pPr>
              <w:suppressAutoHyphens w:val="0"/>
              <w:jc w:val="center"/>
              <w:rPr>
                <w:rFonts w:ascii="Times New Roman" w:hAnsi="Times New Roman" w:cs="Times New Roman"/>
                <w:color w:val="000000"/>
                <w:sz w:val="20"/>
                <w:szCs w:val="20"/>
                <w:lang w:val="ru-RU" w:eastAsia="en-US"/>
              </w:rPr>
            </w:pPr>
          </w:p>
        </w:tc>
        <w:tc>
          <w:tcPr>
            <w:tcW w:w="711"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1179"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513"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652"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857"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23"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76"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r>
      <w:tr w:rsidR="00491B55" w:rsidRPr="00491B55" w:rsidTr="003F0B41">
        <w:trPr>
          <w:trHeight w:val="300"/>
        </w:trPr>
        <w:tc>
          <w:tcPr>
            <w:tcW w:w="389"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711"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1179"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513"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652" w:type="pct"/>
            <w:tcBorders>
              <w:top w:val="nil"/>
              <w:left w:val="nil"/>
              <w:bottom w:val="nil"/>
              <w:right w:val="nil"/>
            </w:tcBorders>
            <w:shd w:val="clear" w:color="auto" w:fill="auto"/>
            <w:noWrap/>
            <w:vAlign w:val="bottom"/>
            <w:hideMark/>
          </w:tcPr>
          <w:p w:rsidR="00491B55" w:rsidRPr="00491B55" w:rsidRDefault="00491B55" w:rsidP="00E36150">
            <w:pPr>
              <w:suppressAutoHyphens w:val="0"/>
              <w:rPr>
                <w:rFonts w:ascii="Times New Roman" w:hAnsi="Times New Roman" w:cs="Times New Roman"/>
                <w:sz w:val="20"/>
                <w:szCs w:val="20"/>
                <w:lang w:val="ru-RU" w:eastAsia="en-US"/>
              </w:rPr>
            </w:pPr>
          </w:p>
        </w:tc>
        <w:tc>
          <w:tcPr>
            <w:tcW w:w="857"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23"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c>
          <w:tcPr>
            <w:tcW w:w="376" w:type="pct"/>
            <w:tcBorders>
              <w:top w:val="nil"/>
              <w:left w:val="nil"/>
              <w:bottom w:val="nil"/>
              <w:right w:val="nil"/>
            </w:tcBorders>
          </w:tcPr>
          <w:p w:rsidR="00491B55" w:rsidRPr="00491B55" w:rsidRDefault="00491B55" w:rsidP="00E36150">
            <w:pPr>
              <w:suppressAutoHyphens w:val="0"/>
              <w:rPr>
                <w:rFonts w:ascii="Times New Roman" w:hAnsi="Times New Roman" w:cs="Times New Roman"/>
                <w:sz w:val="20"/>
                <w:szCs w:val="20"/>
                <w:lang w:val="ru-RU" w:eastAsia="en-US"/>
              </w:rPr>
            </w:pPr>
          </w:p>
        </w:tc>
      </w:tr>
      <w:tr w:rsidR="00491B55" w:rsidRPr="00491B55" w:rsidTr="003F0B41">
        <w:trPr>
          <w:trHeight w:val="510"/>
        </w:trPr>
        <w:tc>
          <w:tcPr>
            <w:tcW w:w="389" w:type="pct"/>
            <w:tcBorders>
              <w:top w:val="single" w:sz="4" w:space="0" w:color="auto"/>
              <w:left w:val="single" w:sz="4" w:space="0" w:color="auto"/>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 по ред</w:t>
            </w:r>
          </w:p>
        </w:tc>
        <w:tc>
          <w:tcPr>
            <w:tcW w:w="711"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Вид на артикула</w:t>
            </w:r>
          </w:p>
        </w:tc>
        <w:tc>
          <w:tcPr>
            <w:tcW w:w="1179"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 xml:space="preserve">Технически параметри, характеристики </w:t>
            </w:r>
            <w:proofErr w:type="gramStart"/>
            <w:r w:rsidRPr="00491B55">
              <w:rPr>
                <w:rFonts w:ascii="Times New Roman" w:hAnsi="Times New Roman" w:cs="Times New Roman"/>
                <w:b/>
                <w:bCs/>
                <w:color w:val="000000"/>
                <w:sz w:val="20"/>
                <w:szCs w:val="20"/>
                <w:lang w:val="ru-RU" w:eastAsia="en-US"/>
              </w:rPr>
              <w:t>на</w:t>
            </w:r>
            <w:proofErr w:type="gramEnd"/>
            <w:r w:rsidRPr="00491B55">
              <w:rPr>
                <w:rFonts w:ascii="Times New Roman" w:hAnsi="Times New Roman" w:cs="Times New Roman"/>
                <w:b/>
                <w:bCs/>
                <w:color w:val="000000"/>
                <w:sz w:val="20"/>
                <w:szCs w:val="20"/>
                <w:lang w:val="ru-RU" w:eastAsia="en-US"/>
              </w:rPr>
              <w:t xml:space="preserve"> артикула</w:t>
            </w:r>
          </w:p>
        </w:tc>
        <w:tc>
          <w:tcPr>
            <w:tcW w:w="513"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Единица мярка</w:t>
            </w:r>
          </w:p>
        </w:tc>
        <w:tc>
          <w:tcPr>
            <w:tcW w:w="652" w:type="pct"/>
            <w:tcBorders>
              <w:top w:val="single" w:sz="4" w:space="0" w:color="auto"/>
              <w:left w:val="nil"/>
              <w:bottom w:val="single" w:sz="4" w:space="0" w:color="auto"/>
              <w:right w:val="single" w:sz="4" w:space="0" w:color="auto"/>
            </w:tcBorders>
            <w:shd w:val="clear" w:color="000000" w:fill="C0C0C0"/>
            <w:hideMark/>
          </w:tcPr>
          <w:p w:rsidR="00491B55" w:rsidRPr="00491B55" w:rsidRDefault="00491B55" w:rsidP="00E36150">
            <w:pPr>
              <w:suppressAutoHyphens w:val="0"/>
              <w:jc w:val="center"/>
              <w:rPr>
                <w:rFonts w:ascii="Times New Roman" w:hAnsi="Times New Roman" w:cs="Times New Roman"/>
                <w:b/>
                <w:bCs/>
                <w:color w:val="000000"/>
                <w:sz w:val="20"/>
                <w:szCs w:val="20"/>
                <w:lang w:val="en-GB" w:eastAsia="en-US"/>
              </w:rPr>
            </w:pPr>
            <w:r w:rsidRPr="00491B55">
              <w:rPr>
                <w:rFonts w:ascii="Times New Roman" w:hAnsi="Times New Roman" w:cs="Times New Roman"/>
                <w:b/>
                <w:bCs/>
                <w:color w:val="000000"/>
                <w:sz w:val="20"/>
                <w:szCs w:val="20"/>
                <w:lang w:val="en-GB" w:eastAsia="en-US"/>
              </w:rPr>
              <w:t>Количество</w:t>
            </w:r>
          </w:p>
        </w:tc>
        <w:tc>
          <w:tcPr>
            <w:tcW w:w="857" w:type="pct"/>
            <w:tcBorders>
              <w:top w:val="single" w:sz="4" w:space="0" w:color="auto"/>
              <w:left w:val="nil"/>
              <w:bottom w:val="single" w:sz="4" w:space="0" w:color="auto"/>
              <w:right w:val="single" w:sz="4" w:space="0" w:color="auto"/>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sidRPr="00491B55">
              <w:rPr>
                <w:rFonts w:ascii="Times New Roman" w:hAnsi="Times New Roman" w:cs="Times New Roman"/>
                <w:b/>
                <w:bCs/>
                <w:color w:val="000000"/>
                <w:sz w:val="20"/>
                <w:szCs w:val="20"/>
                <w:lang w:val="ru-RU" w:eastAsia="en-US"/>
              </w:rPr>
              <w:t>Предложение за</w:t>
            </w:r>
            <w:proofErr w:type="gramStart"/>
            <w:r w:rsidRPr="00491B55">
              <w:rPr>
                <w:rFonts w:ascii="Times New Roman" w:hAnsi="Times New Roman" w:cs="Times New Roman"/>
                <w:b/>
                <w:bCs/>
                <w:color w:val="000000"/>
                <w:sz w:val="20"/>
                <w:szCs w:val="20"/>
                <w:lang w:val="ru-RU" w:eastAsia="en-US"/>
              </w:rPr>
              <w:t xml:space="preserve"> Т</w:t>
            </w:r>
            <w:proofErr w:type="gramEnd"/>
            <w:r w:rsidRPr="00491B55">
              <w:rPr>
                <w:rFonts w:ascii="Times New Roman" w:hAnsi="Times New Roman" w:cs="Times New Roman"/>
                <w:b/>
                <w:bCs/>
                <w:color w:val="000000"/>
                <w:sz w:val="20"/>
                <w:szCs w:val="20"/>
                <w:lang w:val="ru-RU" w:eastAsia="en-US"/>
              </w:rPr>
              <w:t>ехнически параметри, характеристики на артикула</w:t>
            </w:r>
          </w:p>
        </w:tc>
        <w:tc>
          <w:tcPr>
            <w:tcW w:w="323" w:type="pct"/>
            <w:tcBorders>
              <w:top w:val="single" w:sz="4" w:space="0" w:color="auto"/>
              <w:left w:val="nil"/>
              <w:bottom w:val="single" w:sz="4" w:space="0" w:color="auto"/>
              <w:right w:val="single" w:sz="4" w:space="0" w:color="auto"/>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Pr>
                <w:rFonts w:ascii="Times New Roman" w:hAnsi="Times New Roman" w:cs="Times New Roman"/>
                <w:b/>
                <w:bCs/>
                <w:color w:val="000000"/>
                <w:sz w:val="20"/>
                <w:szCs w:val="20"/>
                <w:lang w:val="ru-RU" w:eastAsia="en-US"/>
              </w:rPr>
              <w:t>Ед. цена</w:t>
            </w:r>
          </w:p>
        </w:tc>
        <w:tc>
          <w:tcPr>
            <w:tcW w:w="376" w:type="pct"/>
            <w:tcBorders>
              <w:top w:val="single" w:sz="4" w:space="0" w:color="auto"/>
              <w:left w:val="nil"/>
              <w:bottom w:val="single" w:sz="4" w:space="0" w:color="auto"/>
              <w:right w:val="single" w:sz="4" w:space="0" w:color="auto"/>
            </w:tcBorders>
            <w:shd w:val="clear" w:color="000000" w:fill="C0C0C0"/>
          </w:tcPr>
          <w:p w:rsidR="00491B55" w:rsidRPr="00491B55" w:rsidRDefault="00491B55" w:rsidP="00E36150">
            <w:pPr>
              <w:suppressAutoHyphens w:val="0"/>
              <w:jc w:val="center"/>
              <w:rPr>
                <w:rFonts w:ascii="Times New Roman" w:hAnsi="Times New Roman" w:cs="Times New Roman"/>
                <w:b/>
                <w:bCs/>
                <w:color w:val="000000"/>
                <w:sz w:val="20"/>
                <w:szCs w:val="20"/>
                <w:lang w:val="ru-RU" w:eastAsia="en-US"/>
              </w:rPr>
            </w:pPr>
            <w:r>
              <w:rPr>
                <w:rFonts w:ascii="Times New Roman" w:hAnsi="Times New Roman" w:cs="Times New Roman"/>
                <w:b/>
                <w:bCs/>
                <w:color w:val="000000"/>
                <w:sz w:val="20"/>
                <w:szCs w:val="20"/>
                <w:lang w:val="ru-RU" w:eastAsia="en-US"/>
              </w:rPr>
              <w:t>Общо</w:t>
            </w:r>
          </w:p>
        </w:tc>
      </w:tr>
      <w:tr w:rsidR="00491B55" w:rsidRPr="00491B55" w:rsidTr="003F0B41">
        <w:trPr>
          <w:trHeight w:val="178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Маса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120/50/76 см, модулна с метални крака и трапецовиден плот от ПДЧ 18 мм, цветно, кант на плота 2 мм, монолитна метална конструкция с прахово покритие,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roofErr w:type="gramStart"/>
            <w:r w:rsidRPr="00491B55">
              <w:rPr>
                <w:rFonts w:ascii="Times New Roman" w:hAnsi="Times New Roman" w:cs="Times New Roman"/>
                <w:color w:val="000000"/>
                <w:sz w:val="20"/>
                <w:szCs w:val="20"/>
                <w:lang w:val="en-GB" w:eastAsia="en-US"/>
              </w:rPr>
              <w:t>бр</w:t>
            </w:r>
            <w:proofErr w:type="gramEnd"/>
            <w:r w:rsidRPr="00491B55">
              <w:rPr>
                <w:rFonts w:ascii="Times New Roman" w:hAnsi="Times New Roman" w:cs="Times New Roman"/>
                <w:color w:val="000000"/>
                <w:sz w:val="20"/>
                <w:szCs w:val="20"/>
                <w:lang w:val="en-GB" w:eastAsia="en-US"/>
              </w:rPr>
              <w:t>.</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2.        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Детска  кухня  ъглова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140/140/30/100 см от ПДЧ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Дидактичен  секционен шкаф</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 размери 458/45/210 см от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4.        </w:t>
            </w:r>
          </w:p>
        </w:tc>
        <w:tc>
          <w:tcPr>
            <w:tcW w:w="711"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Дидактичен шкаф</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310/40/200 см от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vMerge w:val="restar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300"/>
        </w:trPr>
        <w:tc>
          <w:tcPr>
            <w:tcW w:w="389"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711"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От ПДЧ цветен</w:t>
            </w:r>
          </w:p>
        </w:tc>
        <w:tc>
          <w:tcPr>
            <w:tcW w:w="513"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652" w:type="pct"/>
            <w:vMerge/>
            <w:tcBorders>
              <w:top w:val="nil"/>
              <w:left w:val="single" w:sz="4" w:space="0" w:color="auto"/>
              <w:bottom w:val="single" w:sz="4" w:space="0" w:color="auto"/>
              <w:right w:val="single" w:sz="4" w:space="0" w:color="auto"/>
            </w:tcBorders>
            <w:vAlign w:val="center"/>
            <w:hideMark/>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857"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323"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rPr>
                <w:rFonts w:ascii="Times New Roman" w:hAnsi="Times New Roman" w:cs="Times New Roman"/>
                <w:color w:val="000000"/>
                <w:sz w:val="20"/>
                <w:szCs w:val="20"/>
                <w:lang w:val="en-GB" w:eastAsia="en-US"/>
              </w:rPr>
            </w:pPr>
          </w:p>
        </w:tc>
        <w:tc>
          <w:tcPr>
            <w:tcW w:w="376" w:type="pct"/>
            <w:tcBorders>
              <w:top w:val="nil"/>
              <w:left w:val="single" w:sz="4" w:space="0" w:color="auto"/>
              <w:bottom w:val="single" w:sz="4" w:space="0" w:color="auto"/>
              <w:right w:val="single" w:sz="4" w:space="0" w:color="auto"/>
            </w:tcBorders>
          </w:tcPr>
          <w:p w:rsidR="00491B55" w:rsidRPr="00491B55" w:rsidRDefault="00491B55" w:rsidP="00E36150">
            <w:pPr>
              <w:suppressAutoHyphens w:val="0"/>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Дидактичен шкаф</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140/60/198 см от ПДЧ 18 мм,  цветно, кант  2 мм, открити и закрити пространства,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Ъглова детска кухня</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150/150/30/100 см, ПДЧ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27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7.        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Детско единично легло с подматрачна рамка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140/70/50 см от ПДЧ цветно едноетажно с метални крака,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8.        </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Матраци еднолицеви</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70/140 см,  сваляем калъф с цип</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50</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27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9.</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Детски гардероб четирикрил</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210/30/100 см от ПДЧ цветно с метални крака, кант  2 мм,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10.</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Шкаф за </w:t>
            </w:r>
            <w:proofErr w:type="gramStart"/>
            <w:r w:rsidRPr="00491B55">
              <w:rPr>
                <w:rFonts w:ascii="Times New Roman" w:hAnsi="Times New Roman" w:cs="Times New Roman"/>
                <w:color w:val="000000"/>
                <w:sz w:val="20"/>
                <w:szCs w:val="20"/>
                <w:lang w:val="ru-RU" w:eastAsia="en-US"/>
              </w:rPr>
              <w:t>обувки</w:t>
            </w:r>
            <w:proofErr w:type="gramEnd"/>
            <w:r w:rsidRPr="00491B55">
              <w:rPr>
                <w:rFonts w:ascii="Times New Roman" w:hAnsi="Times New Roman" w:cs="Times New Roman"/>
                <w:color w:val="000000"/>
                <w:sz w:val="20"/>
                <w:szCs w:val="20"/>
                <w:lang w:val="ru-RU" w:eastAsia="en-US"/>
              </w:rPr>
              <w:t xml:space="preserve"> разделен на клетки с  разме 25/25 см</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180/30/120 см, от ПДЧ цветно с метални крака,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27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11.</w:t>
            </w:r>
          </w:p>
        </w:tc>
        <w:tc>
          <w:tcPr>
            <w:tcW w:w="711" w:type="pct"/>
            <w:tcBorders>
              <w:top w:val="nil"/>
              <w:left w:val="nil"/>
              <w:bottom w:val="single" w:sz="4" w:space="0" w:color="auto"/>
              <w:right w:val="single" w:sz="4" w:space="0" w:color="auto"/>
            </w:tcBorders>
            <w:shd w:val="clear" w:color="000000" w:fill="FFFFFF"/>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Бюро</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125/60/77 см, ПДЧ цветно, кант  2 мм, със заоблени ъгли от ПДЧ цветно, метални крепежни елементи,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12.</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Ъглово бюро</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180/180/75 см</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ПДЧ цветно, кант  2 мм,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13.</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Пейка с облегалка нетапицирана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120/30/40 см</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ПДЧ 18 мм, цветно,  метални крепежни елементи, скрити сглобки, протектори за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204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14.</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Шкаф за медикаменти за лекарски кабинет</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sz w:val="20"/>
                <w:szCs w:val="20"/>
                <w:lang w:val="ru-RU" w:eastAsia="en-US"/>
              </w:rPr>
            </w:pPr>
            <w:r w:rsidRPr="00491B55">
              <w:rPr>
                <w:rFonts w:ascii="Times New Roman" w:hAnsi="Times New Roman" w:cs="Times New Roman"/>
                <w:sz w:val="20"/>
                <w:szCs w:val="20"/>
                <w:lang w:val="ru-RU" w:eastAsia="en-US"/>
              </w:rPr>
              <w:t xml:space="preserve">размери 80/50/190 см, ПДЧ 18 мм,  кант  2 мм, долна част с две плътни врати и вътрешен рафт, средна и горна част с витринни врати и вътрешни рафтове, заключване,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sz w:val="20"/>
                <w:szCs w:val="20"/>
                <w:lang w:val="ru-RU" w:eastAsia="en-US"/>
              </w:rPr>
              <w:t>за</w:t>
            </w:r>
            <w:proofErr w:type="gramEnd"/>
            <w:r w:rsidRPr="00491B55">
              <w:rPr>
                <w:rFonts w:ascii="Times New Roman" w:hAnsi="Times New Roman" w:cs="Times New Roman"/>
                <w:sz w:val="20"/>
                <w:szCs w:val="20"/>
                <w:lang w:val="ru-RU" w:eastAsia="en-US"/>
              </w:rPr>
              <w:t xml:space="preserve"> </w:t>
            </w:r>
            <w:r w:rsidRPr="00491B55">
              <w:rPr>
                <w:rFonts w:ascii="Times New Roman" w:hAnsi="Times New Roman" w:cs="Times New Roman"/>
                <w:sz w:val="20"/>
                <w:szCs w:val="20"/>
                <w:lang w:val="ru-RU" w:eastAsia="en-US"/>
              </w:rPr>
              <w:lastRenderedPageBreak/>
              <w:t>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15.</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Архивен шкаф двукрил за кабинет</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135/42/208 см, ПДЧ цветно, 18 мм,  кант  2 мм, вътрешни рафтове, заключване,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16.</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Архивен шкаф за офис </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70/50/180 см, ПДЧ цветно, 18 мм,  кант  2 мм, вътрешни рафтове, заключване,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8</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53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17.</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Гардероб за бельо</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250/60/200 см, ПДЧ цветно, 18 мм,  кант  2 мм, вътрешни рафтове, метални крепежни елементи, метални панти, метални дръжки, скрити сглобки,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18.</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Детско столче</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52/60/47, </w:t>
            </w:r>
            <w:proofErr w:type="gramStart"/>
            <w:r w:rsidRPr="00491B55">
              <w:rPr>
                <w:rFonts w:ascii="Times New Roman" w:hAnsi="Times New Roman" w:cs="Times New Roman"/>
                <w:color w:val="000000"/>
                <w:sz w:val="20"/>
                <w:szCs w:val="20"/>
                <w:lang w:val="ru-RU" w:eastAsia="en-US"/>
              </w:rPr>
              <w:t>от</w:t>
            </w:r>
            <w:proofErr w:type="gramEnd"/>
            <w:r w:rsidRPr="00491B55">
              <w:rPr>
                <w:rFonts w:ascii="Times New Roman" w:hAnsi="Times New Roman" w:cs="Times New Roman"/>
                <w:color w:val="000000"/>
                <w:sz w:val="20"/>
                <w:szCs w:val="20"/>
                <w:lang w:val="ru-RU" w:eastAsia="en-US"/>
              </w:rPr>
              <w:t xml:space="preserve"> полипропилен цветен, заоблени ъгли</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30</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765"/>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19.</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Детска работилница за момчета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95/80/40 см, от ПДЧ цветно, декорации </w:t>
            </w:r>
            <w:proofErr w:type="gramStart"/>
            <w:r w:rsidRPr="00491B55">
              <w:rPr>
                <w:rFonts w:ascii="Times New Roman" w:hAnsi="Times New Roman" w:cs="Times New Roman"/>
                <w:color w:val="000000"/>
                <w:sz w:val="20"/>
                <w:szCs w:val="20"/>
                <w:lang w:val="ru-RU" w:eastAsia="en-US"/>
              </w:rPr>
              <w:t>с</w:t>
            </w:r>
            <w:proofErr w:type="gramEnd"/>
            <w:r w:rsidRPr="00491B55">
              <w:rPr>
                <w:rFonts w:ascii="Times New Roman" w:hAnsi="Times New Roman" w:cs="Times New Roman"/>
                <w:color w:val="000000"/>
                <w:sz w:val="20"/>
                <w:szCs w:val="20"/>
                <w:lang w:val="ru-RU" w:eastAsia="en-US"/>
              </w:rPr>
              <w:t xml:space="preserve"> детски мотиви</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20.</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Детско влакче</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размери 180/40/80 см</w:t>
            </w:r>
            <w:proofErr w:type="gramStart"/>
            <w:r w:rsidRPr="00491B55">
              <w:rPr>
                <w:rFonts w:ascii="Times New Roman" w:hAnsi="Times New Roman" w:cs="Times New Roman"/>
                <w:color w:val="000000"/>
                <w:sz w:val="20"/>
                <w:szCs w:val="20"/>
                <w:lang w:val="ru-RU" w:eastAsia="en-US"/>
              </w:rPr>
              <w:t xml:space="preserve"> ,</w:t>
            </w:r>
            <w:proofErr w:type="gramEnd"/>
            <w:r w:rsidRPr="00491B55">
              <w:rPr>
                <w:rFonts w:ascii="Times New Roman" w:hAnsi="Times New Roman" w:cs="Times New Roman"/>
                <w:color w:val="000000"/>
                <w:sz w:val="20"/>
                <w:szCs w:val="20"/>
                <w:lang w:val="ru-RU" w:eastAsia="en-US"/>
              </w:rPr>
              <w:t xml:space="preserve"> от ПДЧ цветно, декорации с детски мотиви</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1</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102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lastRenderedPageBreak/>
              <w:t>21.</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 –маса  за кухня</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100/60/90 см от неръждаема стомана, метални крака, метални врати, протектори </w:t>
            </w:r>
            <w:proofErr w:type="gramStart"/>
            <w:r w:rsidRPr="00491B55">
              <w:rPr>
                <w:rFonts w:ascii="Times New Roman" w:hAnsi="Times New Roman" w:cs="Times New Roman"/>
                <w:color w:val="000000"/>
                <w:sz w:val="20"/>
                <w:szCs w:val="20"/>
                <w:lang w:val="ru-RU" w:eastAsia="en-US"/>
              </w:rPr>
              <w:t>за</w:t>
            </w:r>
            <w:proofErr w:type="gramEnd"/>
            <w:r w:rsidRPr="00491B55">
              <w:rPr>
                <w:rFonts w:ascii="Times New Roman" w:hAnsi="Times New Roman" w:cs="Times New Roman"/>
                <w:color w:val="000000"/>
                <w:sz w:val="20"/>
                <w:szCs w:val="20"/>
                <w:lang w:val="ru-RU" w:eastAsia="en-US"/>
              </w:rPr>
              <w:t xml:space="preserve"> защита на подовото покритие</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51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22.</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Шкаф –маса с мивка</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ru-RU" w:eastAsia="en-US"/>
              </w:rPr>
            </w:pPr>
            <w:r w:rsidRPr="00491B55">
              <w:rPr>
                <w:rFonts w:ascii="Times New Roman" w:hAnsi="Times New Roman" w:cs="Times New Roman"/>
                <w:color w:val="000000"/>
                <w:sz w:val="20"/>
                <w:szCs w:val="20"/>
                <w:lang w:val="ru-RU" w:eastAsia="en-US"/>
              </w:rPr>
              <w:t xml:space="preserve">размери 120/60/90 см,  хром никел, мивка размери 40/40/25 см </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6</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491B55" w:rsidRPr="00491B55" w:rsidTr="003F0B41">
        <w:trPr>
          <w:trHeight w:val="300"/>
        </w:trPr>
        <w:tc>
          <w:tcPr>
            <w:tcW w:w="389" w:type="pct"/>
            <w:tcBorders>
              <w:top w:val="nil"/>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23.</w:t>
            </w:r>
          </w:p>
        </w:tc>
        <w:tc>
          <w:tcPr>
            <w:tcW w:w="711"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Стелаж </w:t>
            </w:r>
          </w:p>
        </w:tc>
        <w:tc>
          <w:tcPr>
            <w:tcW w:w="1179"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размери 190/100 см, метален</w:t>
            </w:r>
          </w:p>
        </w:tc>
        <w:tc>
          <w:tcPr>
            <w:tcW w:w="513"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nil"/>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4</w:t>
            </w:r>
          </w:p>
        </w:tc>
        <w:tc>
          <w:tcPr>
            <w:tcW w:w="857"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nil"/>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3F0B41" w:rsidRPr="00491B55" w:rsidTr="003F0B41">
        <w:trPr>
          <w:trHeight w:val="765"/>
        </w:trPr>
        <w:tc>
          <w:tcPr>
            <w:tcW w:w="389" w:type="pct"/>
            <w:tcBorders>
              <w:top w:val="single" w:sz="4" w:space="0" w:color="auto"/>
              <w:left w:val="single" w:sz="4" w:space="0" w:color="auto"/>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24.</w:t>
            </w:r>
          </w:p>
        </w:tc>
        <w:tc>
          <w:tcPr>
            <w:tcW w:w="711"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Кухненски шкаф с чекмеджета</w:t>
            </w:r>
          </w:p>
        </w:tc>
        <w:tc>
          <w:tcPr>
            <w:tcW w:w="1179"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 xml:space="preserve">размери 100/60/90 см , хром никел </w:t>
            </w:r>
          </w:p>
        </w:tc>
        <w:tc>
          <w:tcPr>
            <w:tcW w:w="513"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Бр.</w:t>
            </w:r>
          </w:p>
        </w:tc>
        <w:tc>
          <w:tcPr>
            <w:tcW w:w="652" w:type="pct"/>
            <w:tcBorders>
              <w:top w:val="single" w:sz="4" w:space="0" w:color="auto"/>
              <w:left w:val="nil"/>
              <w:bottom w:val="single" w:sz="4" w:space="0" w:color="auto"/>
              <w:right w:val="single" w:sz="4" w:space="0" w:color="auto"/>
            </w:tcBorders>
            <w:shd w:val="clear" w:color="auto" w:fill="auto"/>
            <w:hideMark/>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r w:rsidRPr="00491B55">
              <w:rPr>
                <w:rFonts w:ascii="Times New Roman" w:hAnsi="Times New Roman" w:cs="Times New Roman"/>
                <w:color w:val="000000"/>
                <w:sz w:val="20"/>
                <w:szCs w:val="20"/>
                <w:lang w:val="en-GB" w:eastAsia="en-US"/>
              </w:rPr>
              <w:t>5</w:t>
            </w:r>
          </w:p>
        </w:tc>
        <w:tc>
          <w:tcPr>
            <w:tcW w:w="857" w:type="pct"/>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23" w:type="pct"/>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c>
          <w:tcPr>
            <w:tcW w:w="376" w:type="pct"/>
            <w:tcBorders>
              <w:top w:val="single" w:sz="4" w:space="0" w:color="auto"/>
              <w:left w:val="nil"/>
              <w:bottom w:val="single" w:sz="4" w:space="0" w:color="auto"/>
              <w:right w:val="single" w:sz="4" w:space="0" w:color="auto"/>
            </w:tcBorders>
          </w:tcPr>
          <w:p w:rsidR="00491B55" w:rsidRPr="00491B55" w:rsidRDefault="00491B55" w:rsidP="00E36150">
            <w:pPr>
              <w:suppressAutoHyphens w:val="0"/>
              <w:jc w:val="center"/>
              <w:rPr>
                <w:rFonts w:ascii="Times New Roman" w:hAnsi="Times New Roman" w:cs="Times New Roman"/>
                <w:color w:val="000000"/>
                <w:sz w:val="20"/>
                <w:szCs w:val="20"/>
                <w:lang w:val="en-GB" w:eastAsia="en-US"/>
              </w:rPr>
            </w:pPr>
          </w:p>
        </w:tc>
      </w:tr>
      <w:tr w:rsidR="003F0B41" w:rsidRPr="00491B55" w:rsidTr="003F0B41">
        <w:trPr>
          <w:trHeight w:val="765"/>
        </w:trPr>
        <w:tc>
          <w:tcPr>
            <w:tcW w:w="4624" w:type="pct"/>
            <w:gridSpan w:val="7"/>
            <w:tcBorders>
              <w:top w:val="single" w:sz="4" w:space="0" w:color="auto"/>
              <w:left w:val="single" w:sz="4" w:space="0" w:color="auto"/>
              <w:bottom w:val="single" w:sz="4" w:space="0" w:color="auto"/>
              <w:right w:val="single" w:sz="4" w:space="0" w:color="auto"/>
            </w:tcBorders>
            <w:shd w:val="clear" w:color="auto" w:fill="auto"/>
          </w:tcPr>
          <w:p w:rsidR="003F0B41" w:rsidRPr="003F0B41" w:rsidRDefault="003F0B41" w:rsidP="003F0B41">
            <w:pPr>
              <w:suppressAutoHyphens w:val="0"/>
              <w:jc w:val="right"/>
              <w:rPr>
                <w:rFonts w:ascii="Times New Roman" w:hAnsi="Times New Roman" w:cs="Times New Roman"/>
                <w:b/>
                <w:color w:val="000000"/>
                <w:sz w:val="20"/>
                <w:szCs w:val="20"/>
                <w:lang w:val="bg-BG" w:eastAsia="en-US"/>
              </w:rPr>
            </w:pPr>
            <w:r w:rsidRPr="003F0B41">
              <w:rPr>
                <w:rFonts w:ascii="Times New Roman" w:hAnsi="Times New Roman" w:cs="Times New Roman"/>
                <w:b/>
                <w:color w:val="000000"/>
                <w:sz w:val="20"/>
                <w:szCs w:val="20"/>
                <w:lang w:val="bg-BG" w:eastAsia="en-US"/>
              </w:rPr>
              <w:t>ОБЩО</w:t>
            </w:r>
          </w:p>
        </w:tc>
        <w:tc>
          <w:tcPr>
            <w:tcW w:w="376" w:type="pct"/>
            <w:tcBorders>
              <w:top w:val="single" w:sz="4" w:space="0" w:color="auto"/>
              <w:left w:val="single" w:sz="4" w:space="0" w:color="auto"/>
              <w:bottom w:val="single" w:sz="4" w:space="0" w:color="auto"/>
              <w:right w:val="single" w:sz="4" w:space="0" w:color="auto"/>
            </w:tcBorders>
          </w:tcPr>
          <w:p w:rsidR="003F0B41" w:rsidRPr="00491B55" w:rsidRDefault="003F0B41" w:rsidP="00E36150">
            <w:pPr>
              <w:suppressAutoHyphens w:val="0"/>
              <w:jc w:val="center"/>
              <w:rPr>
                <w:rFonts w:ascii="Times New Roman" w:hAnsi="Times New Roman" w:cs="Times New Roman"/>
                <w:color w:val="000000"/>
                <w:sz w:val="20"/>
                <w:szCs w:val="20"/>
                <w:lang w:val="en-GB" w:eastAsia="en-US"/>
              </w:rPr>
            </w:pPr>
          </w:p>
        </w:tc>
      </w:tr>
    </w:tbl>
    <w:p w:rsidR="00491B55" w:rsidRPr="0098681D" w:rsidRDefault="00491B55" w:rsidP="001E4F24">
      <w:pPr>
        <w:suppressAutoHyphens w:val="0"/>
        <w:rPr>
          <w:rFonts w:ascii="Times New Roman" w:hAnsi="Times New Roman" w:cs="Times New Roman"/>
          <w:b/>
          <w:sz w:val="24"/>
          <w:lang w:val="ru-RU" w:eastAsia="en-US"/>
        </w:rPr>
      </w:pPr>
    </w:p>
    <w:p w:rsidR="00773A1E" w:rsidRPr="00773A1E" w:rsidRDefault="00773A1E" w:rsidP="001E4F24">
      <w:pPr>
        <w:suppressAutoHyphens w:val="0"/>
        <w:rPr>
          <w:rFonts w:ascii="Times New Roman" w:hAnsi="Times New Roman" w:cs="Times New Roman"/>
          <w:b/>
          <w:sz w:val="24"/>
          <w:lang w:val="bg-BG" w:eastAsia="en-US"/>
        </w:rPr>
      </w:pPr>
      <w:r w:rsidRPr="00773A1E">
        <w:rPr>
          <w:rFonts w:ascii="Times New Roman" w:hAnsi="Times New Roman" w:cs="Times New Roman"/>
          <w:b/>
          <w:sz w:val="24"/>
          <w:lang w:val="bg-BG" w:eastAsia="en-US"/>
        </w:rPr>
        <w:t>*посочените стойности следва да са в лева, без вкл. ДДС</w:t>
      </w:r>
    </w:p>
    <w:p w:rsidR="00773A1E" w:rsidRPr="00773A1E" w:rsidRDefault="00773A1E" w:rsidP="001E4F24">
      <w:pPr>
        <w:suppressAutoHyphens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1E4F24">
      <w:pPr>
        <w:suppressAutoHyphens w:val="0"/>
        <w:spacing w:afterLines="40" w:after="96"/>
        <w:jc w:val="both"/>
        <w:rPr>
          <w:rFonts w:ascii="Times New Roman" w:hAnsi="Times New Roman" w:cs="Times New Roman"/>
          <w:b/>
          <w:noProof/>
          <w:sz w:val="24"/>
          <w:u w:val="single"/>
          <w:lang w:val="bg-BG" w:eastAsia="bg-BG"/>
        </w:rPr>
      </w:pPr>
      <w:r w:rsidRPr="00773A1E">
        <w:rPr>
          <w:rFonts w:ascii="Times New Roman" w:hAnsi="Times New Roman" w:cs="Times New Roman"/>
          <w:b/>
          <w:noProof/>
          <w:sz w:val="24"/>
          <w:lang w:val="bg-BG" w:eastAsia="bg-BG"/>
        </w:rPr>
        <w:t>2.</w:t>
      </w:r>
      <w:r w:rsidRPr="00773A1E">
        <w:rPr>
          <w:rFonts w:ascii="Times New Roman" w:hAnsi="Times New Roman" w:cs="Times New Roman"/>
          <w:noProof/>
          <w:sz w:val="24"/>
          <w:lang w:val="bg-BG" w:eastAsia="bg-BG"/>
        </w:rPr>
        <w:t xml:space="preserve"> </w:t>
      </w:r>
      <w:r w:rsidR="003F0B41" w:rsidRPr="003F0B41">
        <w:rPr>
          <w:rFonts w:ascii="Times New Roman" w:hAnsi="Times New Roman" w:cs="Times New Roman"/>
          <w:noProof/>
          <w:sz w:val="24"/>
          <w:lang w:val="bg-BG" w:eastAsia="bg-BG"/>
        </w:rPr>
        <w:t>Посочените цени включват всички разходи за точното и качествено изпълнение на доставно-монтажните дейности в съответствие с нормите и нормативите действащи в Република България. Цените са посочени в български лева.</w:t>
      </w:r>
    </w:p>
    <w:p w:rsidR="00773A1E" w:rsidRPr="00773A1E" w:rsidRDefault="00773A1E" w:rsidP="001E4F24">
      <w:pPr>
        <w:suppressAutoHyphens w:val="0"/>
        <w:spacing w:afterLines="40" w:after="96"/>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3.</w:t>
      </w:r>
      <w:r w:rsidRPr="00773A1E">
        <w:rPr>
          <w:rFonts w:ascii="Times New Roman" w:hAnsi="Times New Roman" w:cs="Times New Roman"/>
          <w:noProof/>
          <w:sz w:val="24"/>
          <w:lang w:val="bg-BG" w:eastAsia="bg-BG"/>
        </w:rPr>
        <w:t xml:space="preserve"> </w:t>
      </w:r>
      <w:r w:rsidR="003F0B41" w:rsidRPr="003F0B41">
        <w:rPr>
          <w:rFonts w:ascii="Times New Roman" w:hAnsi="Times New Roman" w:cs="Times New Roman"/>
          <w:noProof/>
          <w:sz w:val="24"/>
          <w:lang w:val="bg-BG" w:eastAsia="bg-BG"/>
        </w:rPr>
        <w:t>Предложените цени са определени при пълно съответствие с условията от документацията и спецификация по процедурата.</w:t>
      </w:r>
      <w:r w:rsidRPr="00773A1E">
        <w:rPr>
          <w:rFonts w:ascii="Times New Roman" w:hAnsi="Times New Roman" w:cs="Times New Roman"/>
          <w:noProof/>
          <w:sz w:val="24"/>
          <w:lang w:val="bg-BG" w:eastAsia="bg-BG"/>
        </w:rPr>
        <w:t xml:space="preserve">. </w:t>
      </w:r>
    </w:p>
    <w:p w:rsidR="00773A1E" w:rsidRPr="00773A1E" w:rsidRDefault="00773A1E" w:rsidP="003F0B41">
      <w:pPr>
        <w:suppressAutoHyphens w:val="0"/>
        <w:spacing w:after="120"/>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4.</w:t>
      </w:r>
      <w:r w:rsidRPr="00773A1E">
        <w:rPr>
          <w:rFonts w:ascii="Times New Roman" w:hAnsi="Times New Roman" w:cs="Times New Roman"/>
          <w:noProof/>
          <w:sz w:val="24"/>
          <w:lang w:val="bg-BG" w:eastAsia="bg-BG"/>
        </w:rPr>
        <w:t xml:space="preserve"> </w:t>
      </w:r>
      <w:r w:rsidR="003F0B41" w:rsidRPr="003F0B41">
        <w:rPr>
          <w:rFonts w:ascii="Times New Roman" w:hAnsi="Times New Roman" w:cs="Times New Roman"/>
          <w:noProof/>
          <w:sz w:val="24"/>
          <w:lang w:val="bg-BG" w:eastAsia="bg-BG"/>
        </w:rPr>
        <w:t>Задължаваме се, ако нашата оферта бъде приета и сме определени за изпълнители, да изпълним доставката,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0D111F" w:rsidRPr="00D810B7" w:rsidRDefault="00FB4275" w:rsidP="000D111F">
      <w:pPr>
        <w:tabs>
          <w:tab w:val="left" w:pos="0"/>
        </w:tabs>
        <w:suppressAutoHyphens w:val="0"/>
        <w:jc w:val="both"/>
        <w:rPr>
          <w:rFonts w:ascii="Times New Roman" w:hAnsi="Times New Roman" w:cs="Times New Roman"/>
          <w:sz w:val="24"/>
          <w:szCs w:val="20"/>
          <w:lang w:val="ru-RU" w:eastAsia="en-US"/>
        </w:rPr>
      </w:pPr>
      <w:r w:rsidRPr="00D810B7">
        <w:rPr>
          <w:rFonts w:ascii="Times New Roman" w:hAnsi="Times New Roman" w:cs="Times New Roman"/>
          <w:b/>
          <w:sz w:val="24"/>
          <w:lang w:val="bg-BG"/>
        </w:rPr>
        <w:t>7</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 xml:space="preserve"> Съгласни сме при несъответствие между стойността в цифри и изписаната с думи за вярна да се приема стойността, изписана с думи.</w:t>
      </w:r>
      <w:r w:rsidR="000D111F" w:rsidRPr="00D810B7">
        <w:rPr>
          <w:rFonts w:ascii="Times New Roman" w:hAnsi="Times New Roman" w:cs="Times New Roman"/>
          <w:color w:val="000000"/>
          <w:sz w:val="24"/>
          <w:szCs w:val="20"/>
          <w:lang w:val="ru-RU" w:eastAsia="bg-BG"/>
        </w:rPr>
        <w:t xml:space="preserve"> При установяване на аритметичн</w:t>
      </w:r>
      <w:r w:rsidR="000D111F" w:rsidRPr="00D810B7">
        <w:rPr>
          <w:rFonts w:ascii="Times New Roman" w:hAnsi="Times New Roman" w:cs="Times New Roman"/>
          <w:color w:val="000000"/>
          <w:sz w:val="24"/>
          <w:szCs w:val="20"/>
          <w:lang w:val="bg-BG" w:eastAsia="bg-BG"/>
        </w:rPr>
        <w:t>о</w:t>
      </w:r>
      <w:r w:rsidR="000D111F" w:rsidRPr="00D810B7">
        <w:rPr>
          <w:rFonts w:ascii="Times New Roman" w:hAnsi="Times New Roman" w:cs="Times New Roman"/>
          <w:color w:val="000000"/>
          <w:sz w:val="24"/>
          <w:szCs w:val="20"/>
          <w:lang w:val="ru-RU" w:eastAsia="bg-BG"/>
        </w:rPr>
        <w:t xml:space="preserve"> </w:t>
      </w:r>
      <w:r w:rsidR="000D111F" w:rsidRPr="00D810B7">
        <w:rPr>
          <w:rFonts w:ascii="Times New Roman" w:hAnsi="Times New Roman" w:cs="Times New Roman"/>
          <w:color w:val="000000"/>
          <w:sz w:val="24"/>
          <w:szCs w:val="20"/>
          <w:lang w:val="bg-BG" w:eastAsia="bg-BG"/>
        </w:rPr>
        <w:t>несъответствие между общата цена и ценит</w:t>
      </w:r>
      <w:r w:rsidR="003F0B41">
        <w:rPr>
          <w:rFonts w:ascii="Times New Roman" w:hAnsi="Times New Roman" w:cs="Times New Roman"/>
          <w:color w:val="000000"/>
          <w:sz w:val="24"/>
          <w:szCs w:val="20"/>
          <w:lang w:val="bg-BG" w:eastAsia="bg-BG"/>
        </w:rPr>
        <w:t>е за отделните изброени стоки/артикули</w:t>
      </w:r>
      <w:r w:rsidR="000D111F" w:rsidRPr="00D810B7">
        <w:rPr>
          <w:rFonts w:ascii="Times New Roman" w:hAnsi="Times New Roman" w:cs="Times New Roman"/>
          <w:color w:val="000000"/>
          <w:sz w:val="24"/>
          <w:szCs w:val="20"/>
          <w:lang w:val="bg-BG" w:eastAsia="bg-BG"/>
        </w:rPr>
        <w:t xml:space="preserve">, ще бъдем отстранени </w:t>
      </w:r>
      <w:proofErr w:type="gramStart"/>
      <w:r w:rsidR="000D111F" w:rsidRPr="00D810B7">
        <w:rPr>
          <w:rFonts w:ascii="Times New Roman" w:hAnsi="Times New Roman" w:cs="Times New Roman"/>
          <w:color w:val="000000"/>
          <w:sz w:val="24"/>
          <w:szCs w:val="20"/>
          <w:lang w:val="bg-BG" w:eastAsia="bg-BG"/>
        </w:rPr>
        <w:t>от</w:t>
      </w:r>
      <w:proofErr w:type="gramEnd"/>
      <w:r w:rsidR="000D111F" w:rsidRPr="00D810B7">
        <w:rPr>
          <w:rFonts w:ascii="Times New Roman" w:hAnsi="Times New Roman" w:cs="Times New Roman"/>
          <w:color w:val="000000"/>
          <w:sz w:val="24"/>
          <w:szCs w:val="20"/>
          <w:lang w:val="bg-BG" w:eastAsia="bg-BG"/>
        </w:rPr>
        <w:t xml:space="preserve"> участие в процедурата.</w:t>
      </w:r>
    </w:p>
    <w:p w:rsidR="001E4F24" w:rsidRPr="002A64D4" w:rsidRDefault="00FB4275" w:rsidP="001E4F24">
      <w:pPr>
        <w:tabs>
          <w:tab w:val="left" w:pos="709"/>
        </w:tabs>
        <w:autoSpaceDE w:val="0"/>
        <w:autoSpaceDN w:val="0"/>
        <w:adjustRightInd w:val="0"/>
        <w:jc w:val="both"/>
        <w:rPr>
          <w:rFonts w:ascii="Times New Roman" w:hAnsi="Times New Roman" w:cs="Times New Roman"/>
          <w:sz w:val="24"/>
          <w:lang w:val="bg-BG"/>
        </w:rPr>
      </w:pPr>
      <w:r w:rsidRPr="00D810B7">
        <w:rPr>
          <w:rFonts w:ascii="Times New Roman" w:hAnsi="Times New Roman" w:cs="Times New Roman"/>
          <w:b/>
          <w:sz w:val="24"/>
          <w:lang w:val="bg-BG"/>
        </w:rPr>
        <w:t>8</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Предложенията, направени в настоящата ценова оферта</w:t>
      </w:r>
      <w:r w:rsidR="001E4F24" w:rsidRPr="002A64D4">
        <w:rPr>
          <w:rFonts w:ascii="Times New Roman" w:hAnsi="Times New Roman" w:cs="Times New Roman"/>
          <w:sz w:val="24"/>
          <w:lang w:val="bg-BG"/>
        </w:rPr>
        <w:t>, ще останат непроменени през целия срок на договора за обществената поръчка.</w:t>
      </w:r>
    </w:p>
    <w:p w:rsidR="001E4F24" w:rsidRPr="002A64D4" w:rsidRDefault="00FB4275" w:rsidP="002A64D4">
      <w:pPr>
        <w:widowControl w:val="0"/>
        <w:tabs>
          <w:tab w:val="left" w:pos="2410"/>
        </w:tabs>
        <w:suppressAutoHyphens w:val="0"/>
        <w:autoSpaceDE w:val="0"/>
        <w:autoSpaceDN w:val="0"/>
        <w:adjustRightInd w:val="0"/>
        <w:spacing w:after="120"/>
        <w:jc w:val="both"/>
        <w:rPr>
          <w:rFonts w:ascii="Times New Roman" w:hAnsi="Times New Roman" w:cs="Times New Roman"/>
          <w:b/>
          <w:sz w:val="24"/>
          <w:lang w:val="bg-BG"/>
        </w:rPr>
      </w:pPr>
      <w:r>
        <w:rPr>
          <w:rFonts w:ascii="Times New Roman" w:hAnsi="Times New Roman" w:cs="Times New Roman"/>
          <w:b/>
          <w:sz w:val="24"/>
          <w:lang w:val="bg-BG"/>
        </w:rPr>
        <w:t>9</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1E4F24" w:rsidRPr="002A64D4" w:rsidRDefault="00FB4275" w:rsidP="002A64D4">
      <w:pPr>
        <w:tabs>
          <w:tab w:val="left" w:pos="2410"/>
        </w:tabs>
        <w:spacing w:line="100" w:lineRule="atLeast"/>
        <w:jc w:val="both"/>
        <w:rPr>
          <w:rFonts w:ascii="Times New Roman" w:hAnsi="Times New Roman" w:cs="Times New Roman"/>
          <w:b/>
          <w:sz w:val="24"/>
          <w:lang w:val="bg-BG"/>
        </w:rPr>
      </w:pPr>
      <w:r>
        <w:rPr>
          <w:rFonts w:ascii="Times New Roman" w:hAnsi="Times New Roman" w:cs="Times New Roman"/>
          <w:b/>
          <w:sz w:val="24"/>
          <w:lang w:val="bg-BG"/>
        </w:rPr>
        <w:lastRenderedPageBreak/>
        <w:t>10</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001E4F24" w:rsidRPr="002A64D4">
        <w:rPr>
          <w:rFonts w:ascii="Times New Roman" w:hAnsi="Times New Roman" w:cs="Times New Roman"/>
          <w:b/>
          <w:sz w:val="24"/>
          <w:lang w:val="bg-BG"/>
        </w:rPr>
        <w:t>г</w:t>
      </w:r>
      <w:r w:rsidR="001E4F24" w:rsidRPr="002A64D4">
        <w:rPr>
          <w:rFonts w:ascii="Times New Roman" w:hAnsi="Times New Roman" w:cs="Times New Roman"/>
          <w:b/>
          <w:bCs/>
          <w:sz w:val="24"/>
          <w:lang w:val="bg-BG"/>
        </w:rPr>
        <w:t xml:space="preserve">аранция за изпълнение по договора </w:t>
      </w:r>
      <w:r w:rsidR="001E4F24" w:rsidRPr="002A64D4">
        <w:rPr>
          <w:rFonts w:ascii="Times New Roman" w:hAnsi="Times New Roman" w:cs="Times New Roman"/>
          <w:b/>
          <w:sz w:val="24"/>
          <w:lang w:val="bg-BG"/>
        </w:rPr>
        <w:t>в размер на 3 % от стойността му без ДДС, и се задължаваме да я поддържаме съгласно условията.</w:t>
      </w:r>
    </w:p>
    <w:p w:rsidR="001E4F24" w:rsidRPr="002A64D4" w:rsidRDefault="003F114D" w:rsidP="001E4F24">
      <w:pPr>
        <w:spacing w:line="100" w:lineRule="atLeast"/>
        <w:jc w:val="both"/>
        <w:rPr>
          <w:rFonts w:ascii="Times New Roman" w:hAnsi="Times New Roman" w:cs="Times New Roman"/>
          <w:b/>
          <w:sz w:val="24"/>
          <w:lang w:val="bg-BG"/>
        </w:rPr>
      </w:pPr>
      <w:r w:rsidRPr="003F114D">
        <w:rPr>
          <w:rFonts w:ascii="Times New Roman" w:hAnsi="Times New Roman" w:cs="Times New Roman"/>
          <w:b/>
          <w:sz w:val="24"/>
          <w:lang w:val="bg-BG"/>
        </w:rPr>
        <w:t>1</w:t>
      </w:r>
      <w:r w:rsidR="00FB4275">
        <w:rPr>
          <w:rFonts w:ascii="Times New Roman" w:hAnsi="Times New Roman" w:cs="Times New Roman"/>
          <w:b/>
          <w:sz w:val="24"/>
          <w:lang w:val="bg-BG"/>
        </w:rPr>
        <w:t>1</w:t>
      </w:r>
      <w:r w:rsidR="001E4F24" w:rsidRPr="002A64D4">
        <w:rPr>
          <w:rFonts w:ascii="Times New Roman" w:hAnsi="Times New Roman" w:cs="Times New Roman"/>
          <w:b/>
          <w:sz w:val="24"/>
          <w:lang w:val="bg-BG"/>
        </w:rPr>
        <w:t>. Заявяваме, че сме запознати със условията на изпълнение и финансиране, както и с всички налични документи по поръчката, и приемаме да изпълним всички задължения по същата, произтичащи от обявените условия.</w:t>
      </w:r>
    </w:p>
    <w:p w:rsidR="001E4F24" w:rsidRPr="00F12349" w:rsidRDefault="001E4F24" w:rsidP="001E4F24">
      <w:pPr>
        <w:spacing w:line="100" w:lineRule="atLeast"/>
        <w:jc w:val="both"/>
        <w:rPr>
          <w:rFonts w:ascii="Times New Roman" w:hAnsi="Times New Roman" w:cs="Times New Roman"/>
          <w:b/>
          <w:sz w:val="24"/>
          <w:lang w:val="bg-BG"/>
        </w:rPr>
      </w:pPr>
      <w:r w:rsidRPr="002A64D4">
        <w:rPr>
          <w:rFonts w:ascii="Times New Roman" w:hAnsi="Times New Roman" w:cs="Times New Roman"/>
          <w:b/>
          <w:sz w:val="24"/>
          <w:lang w:val="bg-BG"/>
        </w:rPr>
        <w:t>1</w:t>
      </w:r>
      <w:r w:rsidR="00FB4275">
        <w:rPr>
          <w:rFonts w:ascii="Times New Roman" w:hAnsi="Times New Roman" w:cs="Times New Roman"/>
          <w:b/>
          <w:sz w:val="24"/>
          <w:lang w:val="bg-BG"/>
        </w:rPr>
        <w:t>2</w:t>
      </w:r>
      <w:r w:rsidRPr="002A64D4">
        <w:rPr>
          <w:rFonts w:ascii="Times New Roman" w:hAnsi="Times New Roman" w:cs="Times New Roman"/>
          <w:b/>
          <w:sz w:val="24"/>
          <w:lang w:val="bg-BG"/>
        </w:rPr>
        <w:t xml:space="preserve">. </w:t>
      </w:r>
      <w:r w:rsidRPr="004F28FB">
        <w:rPr>
          <w:rFonts w:ascii="Times New Roman" w:hAnsi="Times New Roman" w:cs="Times New Roman"/>
          <w:sz w:val="24"/>
          <w:lang w:val="ru-RU"/>
        </w:rPr>
        <w:t xml:space="preserve">В случай, че бъдем определени за изпълнители - преди сключване на договора, за целите на попълването му, ще посочим наша актуална банкова сметка с </w:t>
      </w:r>
      <w:r w:rsidRPr="002A64D4">
        <w:rPr>
          <w:rFonts w:ascii="Times New Roman" w:hAnsi="Times New Roman" w:cs="Times New Roman"/>
          <w:sz w:val="24"/>
        </w:rPr>
        <w:t>IBAN</w:t>
      </w:r>
      <w:r w:rsidRPr="004F28FB">
        <w:rPr>
          <w:rFonts w:ascii="Times New Roman" w:hAnsi="Times New Roman" w:cs="Times New Roman"/>
          <w:sz w:val="24"/>
          <w:lang w:val="ru-RU"/>
        </w:rPr>
        <w:t xml:space="preserve"> и </w:t>
      </w:r>
      <w:r w:rsidRPr="002A64D4">
        <w:rPr>
          <w:rFonts w:ascii="Times New Roman" w:hAnsi="Times New Roman" w:cs="Times New Roman"/>
          <w:sz w:val="24"/>
        </w:rPr>
        <w:t>BIC</w:t>
      </w:r>
      <w:r w:rsidRPr="004F28FB">
        <w:rPr>
          <w:rFonts w:ascii="Times New Roman" w:hAnsi="Times New Roman" w:cs="Times New Roman"/>
          <w:sz w:val="24"/>
          <w:lang w:val="ru-RU"/>
        </w:rPr>
        <w:t xml:space="preserve"> код на обслужаваща банка за извършване </w:t>
      </w:r>
      <w:proofErr w:type="gramStart"/>
      <w:r w:rsidRPr="004F28FB">
        <w:rPr>
          <w:rFonts w:ascii="Times New Roman" w:hAnsi="Times New Roman" w:cs="Times New Roman"/>
          <w:sz w:val="24"/>
          <w:lang w:val="ru-RU"/>
        </w:rPr>
        <w:t>на</w:t>
      </w:r>
      <w:proofErr w:type="gramEnd"/>
      <w:r w:rsidRPr="004F28FB">
        <w:rPr>
          <w:rFonts w:ascii="Times New Roman" w:hAnsi="Times New Roman" w:cs="Times New Roman"/>
          <w:sz w:val="24"/>
          <w:lang w:val="ru-RU"/>
        </w:rPr>
        <w:t xml:space="preserve"> разплащанията по него</w:t>
      </w:r>
      <w:r w:rsidRPr="002A64D4">
        <w:rPr>
          <w:rFonts w:ascii="Times New Roman" w:hAnsi="Times New Roman" w:cs="Times New Roman"/>
          <w:sz w:val="24"/>
          <w:lang w:val="bg-BG"/>
        </w:rPr>
        <w:t>.</w:t>
      </w:r>
    </w:p>
    <w:p w:rsidR="006072C5" w:rsidRDefault="006072C5"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p>
    <w:p w:rsidR="00773A1E" w:rsidRPr="00773A1E" w:rsidRDefault="00773A1E"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r w:rsidRPr="00773A1E">
        <w:rPr>
          <w:rFonts w:ascii="Times New Roman" w:eastAsia="Batang" w:hAnsi="Times New Roman" w:cs="Times New Roman"/>
          <w:b/>
          <w:noProof/>
          <w:sz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65053D" w:rsidRPr="00A5226B" w:rsidRDefault="0065053D" w:rsidP="00094C33">
      <w:pPr>
        <w:ind w:firstLine="708"/>
        <w:jc w:val="both"/>
        <w:rPr>
          <w:rFonts w:ascii="Times New Roman" w:hAnsi="Times New Roman" w:cs="Times New Roman"/>
          <w:sz w:val="24"/>
          <w:lang w:val="bg-BG"/>
        </w:rPr>
      </w:pPr>
    </w:p>
    <w:tbl>
      <w:tblPr>
        <w:tblW w:w="9278" w:type="dxa"/>
        <w:tblLayout w:type="fixed"/>
        <w:tblLook w:val="04A0" w:firstRow="1" w:lastRow="0" w:firstColumn="1" w:lastColumn="0" w:noHBand="0" w:noVBand="1"/>
      </w:tblPr>
      <w:tblGrid>
        <w:gridCol w:w="5688"/>
        <w:gridCol w:w="3590"/>
      </w:tblGrid>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379"/>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p>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65053D" w:rsidRPr="00A5226B" w:rsidRDefault="0065053D" w:rsidP="00094C33">
      <w:pPr>
        <w:jc w:val="both"/>
        <w:rPr>
          <w:rFonts w:ascii="Times New Roman" w:hAnsi="Times New Roman" w:cs="Times New Roman"/>
          <w:sz w:val="24"/>
          <w:lang w:val="bg-BG"/>
        </w:rPr>
      </w:pP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b/>
          <w:i/>
          <w:sz w:val="24"/>
          <w:u w:val="single"/>
          <w:lang w:val="bg-BG"/>
        </w:rPr>
        <w:t xml:space="preserve">Забележка: </w:t>
      </w: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i/>
          <w:sz w:val="24"/>
          <w:lang w:val="bg-BG"/>
        </w:rPr>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Предлаганите от участниците цени трябва да са в български лева,</w:t>
      </w:r>
      <w:r w:rsidR="003F0214">
        <w:rPr>
          <w:rFonts w:ascii="Times New Roman" w:hAnsi="Times New Roman" w:cs="Times New Roman"/>
          <w:sz w:val="24"/>
          <w:lang w:val="bg-BG"/>
        </w:rPr>
        <w:t xml:space="preserve"> с посочена с и</w:t>
      </w:r>
      <w:r w:rsidRPr="00A5226B">
        <w:rPr>
          <w:rFonts w:ascii="Times New Roman" w:hAnsi="Times New Roman" w:cs="Times New Roman"/>
          <w:sz w:val="24"/>
          <w:lang w:val="bg-BG"/>
        </w:rPr>
        <w:t xml:space="preserve"> без ДДС, с точност до втори</w:t>
      </w:r>
      <w:r w:rsidR="004E7857">
        <w:rPr>
          <w:rFonts w:ascii="Times New Roman" w:hAnsi="Times New Roman" w:cs="Times New Roman"/>
          <w:sz w:val="24"/>
          <w:lang w:val="bg-BG"/>
        </w:rPr>
        <w:t>я</w:t>
      </w:r>
      <w:r w:rsidRPr="00A5226B">
        <w:rPr>
          <w:rFonts w:ascii="Times New Roman" w:hAnsi="Times New Roman" w:cs="Times New Roman"/>
          <w:sz w:val="24"/>
          <w:lang w:val="bg-BG"/>
        </w:rPr>
        <w:t xml:space="preserve"> знак /включително/ след десетичната запетая.</w:t>
      </w:r>
    </w:p>
    <w:p w:rsidR="0065053D" w:rsidRPr="00A5226B" w:rsidRDefault="0065053D" w:rsidP="00094C33">
      <w:pPr>
        <w:pStyle w:val="a7"/>
        <w:ind w:left="0" w:firstLine="567"/>
        <w:jc w:val="both"/>
        <w:rPr>
          <w:rStyle w:val="inputvalue"/>
          <w:rFonts w:ascii="Times New Roman" w:eastAsiaTheme="majorEastAsia" w:hAnsi="Times New Roman" w:cs="Times New Roman"/>
          <w:sz w:val="24"/>
          <w:lang w:val="bg-BG"/>
        </w:rPr>
      </w:pPr>
      <w:bookmarkStart w:id="9" w:name="OLE_LINK13"/>
      <w:r w:rsidRPr="00A5226B">
        <w:rPr>
          <w:rStyle w:val="inputvalue"/>
          <w:rFonts w:ascii="Times New Roman" w:eastAsiaTheme="majorEastAsia" w:hAnsi="Times New Roman" w:cs="Times New Roman"/>
          <w:sz w:val="24"/>
          <w:lang w:val="bg-BG"/>
        </w:rPr>
        <w:t xml:space="preserve">Предлаганата от участник обща цена за изпълнение следва да е съобразена с прогнозната стойност </w:t>
      </w:r>
      <w:r w:rsidR="002643CF" w:rsidRPr="00A5226B">
        <w:rPr>
          <w:rStyle w:val="inputvalue"/>
          <w:rFonts w:ascii="Times New Roman" w:eastAsiaTheme="majorEastAsia" w:hAnsi="Times New Roman" w:cs="Times New Roman"/>
          <w:sz w:val="24"/>
          <w:lang w:val="bg-BG"/>
        </w:rPr>
        <w:t>на поръчката</w:t>
      </w:r>
      <w:r w:rsidRPr="00A5226B">
        <w:rPr>
          <w:rStyle w:val="inputvalue"/>
          <w:rFonts w:ascii="Times New Roman" w:eastAsiaTheme="majorEastAsia" w:hAnsi="Times New Roman" w:cs="Times New Roman"/>
          <w:sz w:val="24"/>
          <w:lang w:val="bg-BG"/>
        </w:rPr>
        <w:t>, която прогнозна стойност е максимално допустима стойност.</w:t>
      </w:r>
      <w:r w:rsidR="004E7857">
        <w:rPr>
          <w:rStyle w:val="inputvalue"/>
          <w:rFonts w:ascii="Times New Roman" w:eastAsiaTheme="majorEastAsia" w:hAnsi="Times New Roman" w:cs="Times New Roman"/>
          <w:sz w:val="24"/>
          <w:lang w:val="bg-BG"/>
        </w:rPr>
        <w:t xml:space="preserve"> </w:t>
      </w:r>
      <w:r w:rsidR="004E7857" w:rsidRPr="00A5226B">
        <w:rPr>
          <w:rStyle w:val="inputvalue"/>
          <w:rFonts w:ascii="Times New Roman" w:eastAsiaTheme="majorEastAsia" w:hAnsi="Times New Roman" w:cs="Times New Roman"/>
          <w:sz w:val="24"/>
          <w:lang w:val="bg-BG"/>
        </w:rPr>
        <w:t>В случай на надвишаване на прогнозната стойност, участникът ще бъде отстранен от участие в процедурата на основание чл. 107, т. 2, б. „а” от ЗОП.</w:t>
      </w:r>
      <w:bookmarkEnd w:id="9"/>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При несъответствие между стойността в цифри и изписаната с думи за вярна се приема стойността, изписана с думи.</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попълва четливо.</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подписва от законния представител на участника или от надлежно упълномощено лице.</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 xml:space="preserve">Ако участникът е обединение, ценовото предложение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 </w:t>
      </w:r>
    </w:p>
    <w:p w:rsidR="0065053D" w:rsidRPr="00A5226B" w:rsidRDefault="0065053D" w:rsidP="00094C33">
      <w:pPr>
        <w:pStyle w:val="a7"/>
        <w:ind w:left="0" w:firstLine="567"/>
        <w:jc w:val="both"/>
        <w:rPr>
          <w:rFonts w:ascii="Times New Roman" w:hAnsi="Times New Roman" w:cs="Times New Roman"/>
          <w:sz w:val="24"/>
          <w:lang w:val="bg-BG"/>
        </w:rPr>
      </w:pPr>
    </w:p>
    <w:p w:rsidR="00B83689" w:rsidRPr="00A5226B" w:rsidRDefault="00B83689" w:rsidP="00094C33">
      <w:pPr>
        <w:pStyle w:val="a7"/>
        <w:ind w:left="0" w:firstLine="567"/>
        <w:jc w:val="both"/>
        <w:rPr>
          <w:rFonts w:ascii="Times New Roman" w:hAnsi="Times New Roman" w:cs="Times New Roman"/>
          <w:sz w:val="24"/>
          <w:lang w:val="bg-BG"/>
        </w:rPr>
        <w:sectPr w:rsidR="00B83689" w:rsidRPr="00A5226B" w:rsidSect="00DE39CF">
          <w:pgSz w:w="11906" w:h="16838"/>
          <w:pgMar w:top="993" w:right="849" w:bottom="1417" w:left="1418" w:header="708" w:footer="708" w:gutter="0"/>
          <w:cols w:space="708"/>
          <w:docGrid w:linePitch="360"/>
        </w:sectPr>
      </w:pPr>
    </w:p>
    <w:p w:rsidR="00972C82" w:rsidRPr="00A5226B" w:rsidRDefault="00972C82" w:rsidP="00094C33">
      <w:pPr>
        <w:suppressAutoHyphens w:val="0"/>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 xml:space="preserve">ОБРАЗЕЦ № </w:t>
      </w:r>
      <w:r w:rsidR="009C28B4" w:rsidRPr="00A5226B">
        <w:rPr>
          <w:rFonts w:ascii="Times New Roman" w:hAnsi="Times New Roman" w:cs="Times New Roman"/>
          <w:b/>
          <w:sz w:val="24"/>
          <w:lang w:val="bg-BG"/>
        </w:rPr>
        <w:t>1</w:t>
      </w:r>
      <w:r w:rsidR="002523E4">
        <w:rPr>
          <w:rFonts w:ascii="Times New Roman" w:hAnsi="Times New Roman" w:cs="Times New Roman"/>
          <w:b/>
          <w:sz w:val="24"/>
          <w:lang w:val="bg-BG"/>
        </w:rPr>
        <w:t>0</w:t>
      </w:r>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AC6228">
        <w:rPr>
          <w:rFonts w:ascii="Times New Roman" w:hAnsi="Times New Roman" w:cs="Times New Roman"/>
          <w:b/>
          <w:sz w:val="24"/>
          <w:lang w:val="bg-BG" w:eastAsia="bg-BG"/>
        </w:rPr>
        <w:t>Севлиево</w:t>
      </w:r>
    </w:p>
    <w:p w:rsidR="00B22E7B" w:rsidRPr="00B22E7B" w:rsidRDefault="00AC62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r w:rsidR="00AC6228">
        <w:rPr>
          <w:rFonts w:ascii="Times New Roman" w:hAnsi="Times New Roman" w:cs="Times New Roman"/>
          <w:b/>
          <w:sz w:val="24"/>
          <w:lang w:val="ru-RU" w:eastAsia="bg-BG"/>
        </w:rPr>
        <w:t>Севлиево</w:t>
      </w:r>
      <w:r w:rsidRPr="00B22E7B">
        <w:rPr>
          <w:rFonts w:ascii="Times New Roman" w:hAnsi="Times New Roman" w:cs="Times New Roman"/>
          <w:b/>
          <w:sz w:val="24"/>
          <w:lang w:val="ru-RU" w:eastAsia="bg-BG"/>
        </w:rPr>
        <w:t xml:space="preserve"> </w:t>
      </w:r>
      <w:r w:rsidR="001C40ED">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Република България</w:t>
      </w:r>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6072C5">
        <w:rPr>
          <w:rFonts w:ascii="Times New Roman" w:hAnsi="Times New Roman" w:cs="Times New Roman"/>
          <w:b/>
          <w:bCs/>
          <w:iCs/>
          <w:sz w:val="24"/>
          <w:lang w:val="bg-BG" w:eastAsia="bg-BG"/>
        </w:rPr>
        <w:t>ДОСТАВКА</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proofErr w:type="gramStart"/>
      <w:r w:rsidRPr="004F28FB">
        <w:rPr>
          <w:rFonts w:ascii="Times New Roman" w:hAnsi="Times New Roman" w:cs="Times New Roman"/>
          <w:noProof/>
          <w:color w:val="000000"/>
          <w:spacing w:val="-4"/>
          <w:sz w:val="24"/>
          <w:lang w:val="ru-RU" w:eastAsia="bg-BG"/>
        </w:rPr>
        <w:t xml:space="preserve">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w:t>
      </w:r>
      <w:r w:rsidR="006072C5">
        <w:rPr>
          <w:rFonts w:ascii="Times New Roman" w:hAnsi="Times New Roman" w:cs="Times New Roman"/>
          <w:noProof/>
          <w:color w:val="000000"/>
          <w:spacing w:val="-4"/>
          <w:sz w:val="24"/>
          <w:lang w:val="ru-RU" w:eastAsia="bg-BG"/>
        </w:rPr>
        <w:t>доставка</w:t>
      </w:r>
      <w:r w:rsidRPr="004F28FB">
        <w:rPr>
          <w:rFonts w:ascii="Times New Roman" w:hAnsi="Times New Roman" w:cs="Times New Roman"/>
          <w:noProof/>
          <w:color w:val="000000"/>
          <w:spacing w:val="-4"/>
          <w:sz w:val="24"/>
          <w:lang w:val="ru-RU" w:eastAsia="bg-BG"/>
        </w:rPr>
        <w:t xml:space="preserve"> в процедура по реда</w:t>
      </w:r>
      <w:proofErr w:type="gramEnd"/>
      <w:r w:rsidRPr="004F28FB">
        <w:rPr>
          <w:rFonts w:ascii="Times New Roman" w:hAnsi="Times New Roman" w:cs="Times New Roman"/>
          <w:noProof/>
          <w:color w:val="000000"/>
          <w:spacing w:val="-4"/>
          <w:sz w:val="24"/>
          <w:lang w:val="ru-RU" w:eastAsia="bg-BG"/>
        </w:rPr>
        <w:t xml:space="preserve">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r w:rsidRPr="00B22E7B">
        <w:rPr>
          <w:rFonts w:ascii="Times New Roman" w:hAnsi="Times New Roman" w:cs="Times New Roman"/>
          <w:bCs/>
          <w:iCs/>
          <w:sz w:val="24"/>
          <w:lang w:val="ru-RU" w:eastAsia="bg-BG"/>
        </w:rPr>
        <w:t xml:space="preserve">Също така, сме информирани, че в съответствие с условията на обявлението за поръчка, документацията за участие и чл.111, ал.2 от Закона на обществените поръчки, при подписването на Договора за възлагането на обществената поръчка, ИЗПЪЛНИТЕЛЯТ следва на Вас, в качеството </w:t>
      </w:r>
      <w:proofErr w:type="gramStart"/>
      <w:r w:rsidRPr="00B22E7B">
        <w:rPr>
          <w:rFonts w:ascii="Times New Roman" w:hAnsi="Times New Roman" w:cs="Times New Roman"/>
          <w:bCs/>
          <w:iCs/>
          <w:sz w:val="24"/>
          <w:lang w:val="ru-RU" w:eastAsia="bg-BG"/>
        </w:rPr>
        <w:t>Ви на</w:t>
      </w:r>
      <w:proofErr w:type="gramEnd"/>
      <w:r w:rsidRPr="00B22E7B">
        <w:rPr>
          <w:rFonts w:ascii="Times New Roman" w:hAnsi="Times New Roman" w:cs="Times New Roman"/>
          <w:bCs/>
          <w:iCs/>
          <w:sz w:val="24"/>
          <w:lang w:val="ru-RU" w:eastAsia="bg-BG"/>
        </w:rPr>
        <w:t xml:space="preserve"> Възложител на горепосочената поръчка, да представи гаранция за изпълнение, открита във Ваша полза, за сумата в размер </w:t>
      </w:r>
      <w:proofErr w:type="gramStart"/>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[........лв.], представляващи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цената на договора, без ДДС, за да гарантира предстоящото изпълнение на задълженията си по договора за обществената поръчка, в съответствие с договорните условия.</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xml:space="preserve">.................................................................., </w:t>
      </w:r>
      <w:proofErr w:type="gramStart"/>
      <w:r w:rsidRPr="00B22E7B">
        <w:rPr>
          <w:rFonts w:ascii="Times New Roman" w:hAnsi="Times New Roman" w:cs="Times New Roman"/>
          <w:noProof/>
          <w:color w:val="000000"/>
          <w:sz w:val="24"/>
          <w:lang w:val="ru-RU" w:eastAsia="bg-BG"/>
        </w:rPr>
        <w:t>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потвърждаваща, че положените от Вас подписи са 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proofErr w:type="gramStart"/>
      <w:r w:rsidRPr="00B22E7B">
        <w:rPr>
          <w:rFonts w:ascii="Times New Roman" w:hAnsi="Times New Roman" w:cs="Times New Roman"/>
          <w:noProof/>
          <w:sz w:val="24"/>
          <w:lang w:val="ru-RU" w:eastAsia="bg-BG"/>
        </w:rPr>
        <w:lastRenderedPageBreak/>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е налице неизпълнение на задължение на Изпълнителя или друго основание за задържане на Гаранцията за изпълнение по Договора за обществена поръчка с</w:t>
      </w:r>
      <w:proofErr w:type="gramEnd"/>
      <w:r w:rsidRPr="004F28FB">
        <w:rPr>
          <w:rFonts w:ascii="Times New Roman" w:hAnsi="Times New Roman" w:cs="Times New Roman"/>
          <w:noProof/>
          <w:sz w:val="24"/>
          <w:lang w:val="ru-RU" w:eastAsia="bg-BG"/>
        </w:rPr>
        <w:t xml:space="preserve">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AC62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p>
    <w:sectPr w:rsidR="006748C3"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AF9" w:rsidRDefault="001B1AF9" w:rsidP="00972C82">
      <w:r>
        <w:separator/>
      </w:r>
    </w:p>
  </w:endnote>
  <w:endnote w:type="continuationSeparator" w:id="0">
    <w:p w:rsidR="001B1AF9" w:rsidRDefault="001B1AF9"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Yu Gothic"/>
    <w:charset w:val="80"/>
    <w:family w:val="auto"/>
    <w:pitch w:val="variable"/>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Content>
      <w:sdt>
        <w:sdtPr>
          <w:rPr>
            <w:rFonts w:ascii="Times New Roman" w:hAnsi="Times New Roman" w:cs="Times New Roman"/>
            <w:sz w:val="20"/>
            <w:szCs w:val="20"/>
          </w:rPr>
          <w:id w:val="-1769616900"/>
          <w:docPartObj>
            <w:docPartGallery w:val="Page Numbers (Top of Page)"/>
            <w:docPartUnique/>
          </w:docPartObj>
        </w:sdtPr>
        <w:sdtContent>
          <w:p w:rsidR="00ED0B20" w:rsidRPr="00F7678B" w:rsidRDefault="00ED0B20" w:rsidP="00686763">
            <w:pPr>
              <w:pBdr>
                <w:top w:val="single" w:sz="4" w:space="1" w:color="auto"/>
              </w:pBdr>
              <w:shd w:val="clear" w:color="auto" w:fill="FFFFFF"/>
              <w:suppressAutoHyphens w:val="0"/>
              <w:jc w:val="both"/>
              <w:rPr>
                <w:rFonts w:ascii="Times New Roman" w:hAnsi="Times New Roman" w:cs="Times New Roman"/>
                <w:sz w:val="18"/>
                <w:szCs w:val="18"/>
                <w:lang w:val="bg-BG" w:eastAsia="bg-BG"/>
              </w:rPr>
            </w:pPr>
            <w:r w:rsidRPr="00F7678B">
              <w:rPr>
                <w:rFonts w:ascii="Times New Roman" w:hAnsi="Times New Roman" w:cs="Times New Roman"/>
                <w:bCs/>
                <w:sz w:val="18"/>
                <w:szCs w:val="18"/>
                <w:lang w:val="bg-BG" w:eastAsia="bg-BG"/>
              </w:rPr>
              <w:t>Т</w:t>
            </w:r>
            <w:r w:rsidRPr="00F7678B">
              <w:rPr>
                <w:rFonts w:ascii="Times New Roman" w:hAnsi="Times New Roman" w:cs="Times New Roman"/>
                <w:sz w:val="18"/>
                <w:szCs w:val="18"/>
                <w:lang w:val="bg-BG" w:eastAsia="bg-BG"/>
              </w:rPr>
              <w:t xml:space="preserve">ози документ е създаден в рамките на проект: </w:t>
            </w:r>
            <w:r w:rsidRPr="00F7678B">
              <w:rPr>
                <w:rFonts w:ascii="Times New Roman" w:hAnsi="Times New Roman" w:cs="Times New Roman"/>
                <w:bCs/>
                <w:color w:val="000000"/>
                <w:spacing w:val="-2"/>
                <w:sz w:val="18"/>
                <w:szCs w:val="18"/>
                <w:lang w:val="bg-BG" w:eastAsia="bg-BG"/>
              </w:rPr>
              <w:t>№ BG06RDNP001-7.004-0004-C01 „Основен ремонт, реконструкция и закупуване на обзавеждане на ДГ "Мечо Пух"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П.</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Славейков -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Душево, УПИ VII, кв.27, и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Градница</w:t>
            </w:r>
            <w:r>
              <w:rPr>
                <w:rFonts w:ascii="Times New Roman" w:hAnsi="Times New Roman" w:cs="Times New Roman"/>
                <w:bCs/>
                <w:color w:val="000000"/>
                <w:spacing w:val="-2"/>
                <w:sz w:val="18"/>
                <w:szCs w:val="18"/>
                <w:lang w:val="bg-BG" w:eastAsia="bg-BG"/>
              </w:rPr>
              <w:t>,</w:t>
            </w:r>
            <w:r w:rsidRPr="00F7678B">
              <w:rPr>
                <w:rFonts w:ascii="Times New Roman" w:hAnsi="Times New Roman" w:cs="Times New Roman"/>
                <w:bCs/>
                <w:color w:val="000000"/>
                <w:spacing w:val="-2"/>
                <w:sz w:val="18"/>
                <w:szCs w:val="18"/>
                <w:lang w:val="bg-BG" w:eastAsia="bg-BG"/>
              </w:rPr>
              <w:t xml:space="preserve"> УПИ V кв.5 община Севлиево“</w:t>
            </w:r>
            <w:r w:rsidRPr="00F7678B">
              <w:rPr>
                <w:rFonts w:ascii="Times New Roman" w:hAnsi="Times New Roman" w:cs="Times New Roman"/>
                <w:sz w:val="18"/>
                <w:szCs w:val="18"/>
                <w:lang w:val="bg-BG" w:eastAsia="bg-BG"/>
              </w:rPr>
              <w:t>, който се осъществява с финансовата подкрепа на ПРСР 2014-2020 г, съфинансирана от ЕС чрез ЕЗФРСР. Цялата отговорност за съдържанието на публикацията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 на ПРСР</w:t>
            </w:r>
            <w:r>
              <w:rPr>
                <w:rFonts w:ascii="Times New Roman" w:hAnsi="Times New Roman" w:cs="Times New Roman"/>
                <w:sz w:val="18"/>
                <w:szCs w:val="18"/>
                <w:lang w:val="bg-BG" w:eastAsia="bg-BG"/>
              </w:rPr>
              <w:t xml:space="preserve"> 2014 – 2020 г.</w:t>
            </w:r>
          </w:p>
          <w:p w:rsidR="00ED0B20" w:rsidRPr="000A08DB" w:rsidRDefault="00ED0B20">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FB4F0C">
              <w:rPr>
                <w:rFonts w:ascii="Times New Roman" w:hAnsi="Times New Roman" w:cs="Times New Roman"/>
                <w:bCs/>
                <w:noProof/>
                <w:sz w:val="20"/>
                <w:szCs w:val="20"/>
              </w:rPr>
              <w:t>43</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FB4F0C">
              <w:rPr>
                <w:rFonts w:ascii="Times New Roman" w:hAnsi="Times New Roman" w:cs="Times New Roman"/>
                <w:bCs/>
                <w:noProof/>
                <w:sz w:val="20"/>
                <w:szCs w:val="20"/>
              </w:rPr>
              <w:t>43</w:t>
            </w:r>
            <w:r w:rsidRPr="000A08DB">
              <w:rPr>
                <w:rFonts w:ascii="Times New Roman" w:hAnsi="Times New Roman" w:cs="Times New Roman"/>
                <w:bCs/>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20" w:rsidRPr="00F7678B" w:rsidRDefault="00ED0B20" w:rsidP="00F7678B">
    <w:pPr>
      <w:pBdr>
        <w:top w:val="single" w:sz="4" w:space="1" w:color="auto"/>
      </w:pBdr>
      <w:shd w:val="clear" w:color="auto" w:fill="FFFFFF"/>
      <w:suppressAutoHyphens w:val="0"/>
      <w:jc w:val="both"/>
      <w:rPr>
        <w:rFonts w:ascii="Times New Roman" w:hAnsi="Times New Roman" w:cs="Times New Roman"/>
        <w:sz w:val="18"/>
        <w:szCs w:val="18"/>
        <w:lang w:val="bg-BG" w:eastAsia="bg-BG"/>
      </w:rPr>
    </w:pPr>
    <w:r w:rsidRPr="00F7678B">
      <w:rPr>
        <w:rFonts w:ascii="Times New Roman" w:hAnsi="Times New Roman" w:cs="Times New Roman"/>
        <w:bCs/>
        <w:sz w:val="18"/>
        <w:szCs w:val="18"/>
        <w:lang w:val="bg-BG" w:eastAsia="bg-BG"/>
      </w:rPr>
      <w:t>Т</w:t>
    </w:r>
    <w:r w:rsidRPr="00F7678B">
      <w:rPr>
        <w:rFonts w:ascii="Times New Roman" w:hAnsi="Times New Roman" w:cs="Times New Roman"/>
        <w:sz w:val="18"/>
        <w:szCs w:val="18"/>
        <w:lang w:val="bg-BG" w:eastAsia="bg-BG"/>
      </w:rPr>
      <w:t xml:space="preserve">ози документ е създаден в рамките на проект: </w:t>
    </w:r>
    <w:r w:rsidRPr="00F7678B">
      <w:rPr>
        <w:rFonts w:ascii="Times New Roman" w:hAnsi="Times New Roman" w:cs="Times New Roman"/>
        <w:bCs/>
        <w:color w:val="000000"/>
        <w:spacing w:val="-2"/>
        <w:sz w:val="18"/>
        <w:szCs w:val="18"/>
        <w:lang w:val="bg-BG" w:eastAsia="bg-BG"/>
      </w:rPr>
      <w:t>№ BG06RDNP001-7.004-0004-C01 „Основен ремонт, реконструкция и закупуване на обзавеждане на ДГ "Мечо Пух"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П.</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Славейков -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Душево, УПИ VII, кв.27, и база за изнесено обучение в с.</w:t>
    </w:r>
    <w:r>
      <w:rPr>
        <w:rFonts w:ascii="Times New Roman" w:hAnsi="Times New Roman" w:cs="Times New Roman"/>
        <w:bCs/>
        <w:color w:val="000000"/>
        <w:spacing w:val="-2"/>
        <w:sz w:val="18"/>
        <w:szCs w:val="18"/>
        <w:lang w:val="bg-BG" w:eastAsia="bg-BG"/>
      </w:rPr>
      <w:t xml:space="preserve"> </w:t>
    </w:r>
    <w:r w:rsidRPr="00F7678B">
      <w:rPr>
        <w:rFonts w:ascii="Times New Roman" w:hAnsi="Times New Roman" w:cs="Times New Roman"/>
        <w:bCs/>
        <w:color w:val="000000"/>
        <w:spacing w:val="-2"/>
        <w:sz w:val="18"/>
        <w:szCs w:val="18"/>
        <w:lang w:val="bg-BG" w:eastAsia="bg-BG"/>
      </w:rPr>
      <w:t>Градница</w:t>
    </w:r>
    <w:r>
      <w:rPr>
        <w:rFonts w:ascii="Times New Roman" w:hAnsi="Times New Roman" w:cs="Times New Roman"/>
        <w:bCs/>
        <w:color w:val="000000"/>
        <w:spacing w:val="-2"/>
        <w:sz w:val="18"/>
        <w:szCs w:val="18"/>
        <w:lang w:val="bg-BG" w:eastAsia="bg-BG"/>
      </w:rPr>
      <w:t>,</w:t>
    </w:r>
    <w:r w:rsidRPr="00F7678B">
      <w:rPr>
        <w:rFonts w:ascii="Times New Roman" w:hAnsi="Times New Roman" w:cs="Times New Roman"/>
        <w:bCs/>
        <w:color w:val="000000"/>
        <w:spacing w:val="-2"/>
        <w:sz w:val="18"/>
        <w:szCs w:val="18"/>
        <w:lang w:val="bg-BG" w:eastAsia="bg-BG"/>
      </w:rPr>
      <w:t xml:space="preserve"> УПИ V кв.5 община Севлиево“</w:t>
    </w:r>
    <w:r w:rsidRPr="00F7678B">
      <w:rPr>
        <w:rFonts w:ascii="Times New Roman" w:hAnsi="Times New Roman" w:cs="Times New Roman"/>
        <w:sz w:val="18"/>
        <w:szCs w:val="18"/>
        <w:lang w:val="bg-BG" w:eastAsia="bg-BG"/>
      </w:rPr>
      <w:t>, който се осъществява с финансовата подкрепа на ПРСР 2014-2020 г, съфинансирана от ЕС чрез ЕЗФРСР. Цялата отговорност за съдържанието на публикацията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 на ПРСР</w:t>
    </w:r>
    <w:r>
      <w:rPr>
        <w:rFonts w:ascii="Times New Roman" w:hAnsi="Times New Roman" w:cs="Times New Roman"/>
        <w:sz w:val="18"/>
        <w:szCs w:val="18"/>
        <w:lang w:val="bg-BG" w:eastAsia="bg-BG"/>
      </w:rPr>
      <w:t xml:space="preserve"> 2014 – 2020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AF9" w:rsidRDefault="001B1AF9" w:rsidP="00972C82">
      <w:r>
        <w:separator/>
      </w:r>
    </w:p>
  </w:footnote>
  <w:footnote w:type="continuationSeparator" w:id="0">
    <w:p w:rsidR="001B1AF9" w:rsidRDefault="001B1AF9" w:rsidP="00972C82">
      <w:r>
        <w:continuationSeparator/>
      </w:r>
    </w:p>
  </w:footnote>
  <w:footnote w:id="1">
    <w:p w:rsidR="00ED0B20" w:rsidRDefault="00ED0B20" w:rsidP="00B22E7B">
      <w:pPr>
        <w:pStyle w:val="af0"/>
      </w:pPr>
      <w:r>
        <w:rPr>
          <w:rStyle w:val="af5"/>
        </w:rPr>
        <w:footnoteRef/>
      </w:r>
      <w:r>
        <w:t xml:space="preserve"> не се допуска съюз "</w:t>
      </w:r>
      <w:r>
        <w:rPr>
          <w:b/>
        </w:rPr>
        <w:t xml:space="preserve">ДО" </w:t>
      </w:r>
      <w:hyperlink r:id="rId1" w:history="1">
        <w:r>
          <w:rPr>
            <w:rStyle w:val="afa"/>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20" w:rsidRDefault="00ED0B20" w:rsidP="004A4C6E">
    <w:pPr>
      <w:spacing w:line="100" w:lineRule="atLeast"/>
      <w:rPr>
        <w:noProof/>
        <w:lang w:val="bg-BG" w:eastAsia="bg-BG"/>
      </w:rPr>
    </w:pPr>
    <w:r w:rsidRPr="00E36150">
      <w:rPr>
        <w:rFonts w:ascii="Times New Roman" w:hAnsi="Times New Roman" w:cs="Times New Roman"/>
        <w:noProof/>
        <w:sz w:val="24"/>
        <w:lang w:val="bg-BG" w:eastAsia="bg-BG"/>
      </w:rPr>
      <w:drawing>
        <wp:anchor distT="0" distB="0" distL="114300" distR="114300" simplePos="0" relativeHeight="251660288" behindDoc="1" locked="0" layoutInCell="1" allowOverlap="1" wp14:anchorId="227A643C" wp14:editId="4C6427F7">
          <wp:simplePos x="0" y="0"/>
          <wp:positionH relativeFrom="margin">
            <wp:posOffset>4498506</wp:posOffset>
          </wp:positionH>
          <wp:positionV relativeFrom="paragraph">
            <wp:posOffset>3644</wp:posOffset>
          </wp:positionV>
          <wp:extent cx="1844702" cy="991610"/>
          <wp:effectExtent l="0" t="0" r="3175" b="0"/>
          <wp:wrapTopAndBottom/>
          <wp:docPr id="35" name="Picture 35"/>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1878" cy="995467"/>
                  </a:xfrm>
                  <a:prstGeom prst="rect">
                    <a:avLst/>
                  </a:prstGeom>
                  <a:noFill/>
                </pic:spPr>
              </pic:pic>
            </a:graphicData>
          </a:graphic>
          <wp14:sizeRelH relativeFrom="margin">
            <wp14:pctWidth>0</wp14:pctWidth>
          </wp14:sizeRelH>
          <wp14:sizeRelV relativeFrom="margin">
            <wp14:pctHeight>0</wp14:pctHeight>
          </wp14:sizeRelV>
        </wp:anchor>
      </w:drawing>
    </w:r>
    <w:r w:rsidRPr="009C5DBB">
      <w:rPr>
        <w:noProof/>
        <w:lang w:val="bg-BG" w:eastAsia="bg-BG"/>
      </w:rPr>
      <w:drawing>
        <wp:inline distT="0" distB="0" distL="0" distR="0" wp14:anchorId="776A6B7F" wp14:editId="48AADB0D">
          <wp:extent cx="1278042" cy="814070"/>
          <wp:effectExtent l="0" t="0" r="0"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8042" cy="814070"/>
                  </a:xfrm>
                  <a:prstGeom prst="rect">
                    <a:avLst/>
                  </a:prstGeom>
                  <a:noFill/>
                  <a:ln>
                    <a:noFill/>
                  </a:ln>
                </pic:spPr>
              </pic:pic>
            </a:graphicData>
          </a:graphic>
        </wp:inline>
      </w:drawing>
    </w:r>
    <w:r w:rsidRPr="009C5DBB">
      <w:tab/>
    </w:r>
    <w:r w:rsidRPr="009C5DBB">
      <w:rPr>
        <w:noProof/>
        <w:lang w:val="bg-BG" w:eastAsia="bg-BG"/>
      </w:rPr>
      <w:tab/>
    </w:r>
    <w:r w:rsidRPr="00E36150">
      <w:rPr>
        <w:rFonts w:ascii="Arial" w:hAnsi="Arial" w:cs="Times New Roman"/>
        <w:i/>
        <w:iCs/>
        <w:noProof/>
        <w:sz w:val="20"/>
        <w:szCs w:val="20"/>
        <w:lang w:val="bg-BG" w:eastAsia="bg-BG"/>
      </w:rPr>
      <w:drawing>
        <wp:inline distT="0" distB="0" distL="0" distR="0" wp14:anchorId="247833E2" wp14:editId="326B2A1D">
          <wp:extent cx="2514660" cy="888310"/>
          <wp:effectExtent l="0" t="0" r="0" b="7620"/>
          <wp:docPr id="3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46148" cy="899433"/>
                  </a:xfrm>
                  <a:prstGeom prst="rect">
                    <a:avLst/>
                  </a:prstGeom>
                  <a:noFill/>
                  <a:ln>
                    <a:noFill/>
                  </a:ln>
                </pic:spPr>
              </pic:pic>
            </a:graphicData>
          </a:graphic>
        </wp:inline>
      </w:drawing>
    </w:r>
  </w:p>
  <w:p w:rsidR="00ED0B20" w:rsidRDefault="00ED0B20" w:rsidP="007B06CB">
    <w:pPr>
      <w:tabs>
        <w:tab w:val="left" w:pos="708"/>
        <w:tab w:val="left" w:pos="1416"/>
        <w:tab w:val="left" w:pos="2124"/>
        <w:tab w:val="left" w:pos="2832"/>
        <w:tab w:val="left" w:pos="3540"/>
        <w:tab w:val="left" w:pos="4248"/>
        <w:tab w:val="left" w:pos="4956"/>
        <w:tab w:val="left" w:pos="5664"/>
        <w:tab w:val="left" w:pos="7170"/>
      </w:tabs>
      <w:spacing w:line="100" w:lineRule="atLeast"/>
    </w:pPr>
    <w:r w:rsidRPr="009C5DBB">
      <w:rPr>
        <w:noProof/>
        <w:lang w:val="bg-BG" w:eastAsia="bg-BG"/>
      </w:rPr>
      <mc:AlternateContent>
        <mc:Choice Requires="wps">
          <w:drawing>
            <wp:anchor distT="45720" distB="45720" distL="114300" distR="114300" simplePos="0" relativeHeight="251656192" behindDoc="0" locked="0" layoutInCell="1" allowOverlap="1" wp14:anchorId="29D1C078" wp14:editId="6ED18865">
              <wp:simplePos x="0" y="0"/>
              <wp:positionH relativeFrom="column">
                <wp:posOffset>-48053</wp:posOffset>
              </wp:positionH>
              <wp:positionV relativeFrom="paragraph">
                <wp:posOffset>49756</wp:posOffset>
              </wp:positionV>
              <wp:extent cx="6343650" cy="229870"/>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29870"/>
                      </a:xfrm>
                      <a:prstGeom prst="rect">
                        <a:avLst/>
                      </a:prstGeom>
                      <a:solidFill>
                        <a:srgbClr val="FFFFFF"/>
                      </a:solidFill>
                      <a:ln w="9525">
                        <a:noFill/>
                        <a:miter lim="800000"/>
                        <a:headEnd/>
                        <a:tailEnd/>
                      </a:ln>
                    </wps:spPr>
                    <wps:txbx>
                      <w:txbxContent>
                        <w:p w:rsidR="00ED0B20" w:rsidRPr="00F7678B" w:rsidRDefault="00ED0B20"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3.8pt;margin-top:3.9pt;width:499.5pt;height:18.1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" stroked="f">
              <v:textbox>
                <w:txbxContent>
                  <w:p w:rsidR="00ED0B20" w:rsidRPr="00F7678B" w:rsidRDefault="00ED0B20"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v:textbox>
              <w10:wrap type="squar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B20" w:rsidRDefault="00ED0B20" w:rsidP="00F7678B">
    <w:pPr>
      <w:spacing w:line="100" w:lineRule="atLeast"/>
      <w:rPr>
        <w:noProof/>
        <w:lang w:val="bg-BG" w:eastAsia="bg-BG"/>
      </w:rPr>
    </w:pPr>
    <w:r w:rsidRPr="00E36150">
      <w:rPr>
        <w:rFonts w:ascii="Times New Roman" w:hAnsi="Times New Roman" w:cs="Times New Roman"/>
        <w:noProof/>
        <w:sz w:val="24"/>
        <w:lang w:val="bg-BG" w:eastAsia="bg-BG"/>
      </w:rPr>
      <w:drawing>
        <wp:anchor distT="0" distB="0" distL="114300" distR="114300" simplePos="0" relativeHeight="251669504" behindDoc="1" locked="0" layoutInCell="1" allowOverlap="1" wp14:anchorId="6E2ED6EC" wp14:editId="15F81CEA">
          <wp:simplePos x="0" y="0"/>
          <wp:positionH relativeFrom="margin">
            <wp:posOffset>4499706</wp:posOffset>
          </wp:positionH>
          <wp:positionV relativeFrom="paragraph">
            <wp:posOffset>-89355</wp:posOffset>
          </wp:positionV>
          <wp:extent cx="1843405" cy="1085785"/>
          <wp:effectExtent l="0" t="0" r="4445" b="635"/>
          <wp:wrapTopAndBottom/>
          <wp:docPr id="43" name="Picture 43"/>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8893" cy="1100798"/>
                  </a:xfrm>
                  <a:prstGeom prst="rect">
                    <a:avLst/>
                  </a:prstGeom>
                  <a:noFill/>
                </pic:spPr>
              </pic:pic>
            </a:graphicData>
          </a:graphic>
          <wp14:sizeRelH relativeFrom="margin">
            <wp14:pctWidth>0</wp14:pctWidth>
          </wp14:sizeRelH>
          <wp14:sizeRelV relativeFrom="margin">
            <wp14:pctHeight>0</wp14:pctHeight>
          </wp14:sizeRelV>
        </wp:anchor>
      </w:drawing>
    </w:r>
    <w:r w:rsidRPr="009C5DBB">
      <w:rPr>
        <w:noProof/>
        <w:lang w:val="bg-BG" w:eastAsia="bg-BG"/>
      </w:rPr>
      <w:drawing>
        <wp:inline distT="0" distB="0" distL="0" distR="0" wp14:anchorId="6A79F62D" wp14:editId="63E60CE3">
          <wp:extent cx="1277620" cy="891439"/>
          <wp:effectExtent l="0" t="0" r="0" b="444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0340" cy="893337"/>
                  </a:xfrm>
                  <a:prstGeom prst="rect">
                    <a:avLst/>
                  </a:prstGeom>
                  <a:noFill/>
                  <a:ln>
                    <a:noFill/>
                  </a:ln>
                </pic:spPr>
              </pic:pic>
            </a:graphicData>
          </a:graphic>
        </wp:inline>
      </w:drawing>
    </w:r>
    <w:r w:rsidRPr="009C5DBB">
      <w:tab/>
    </w:r>
    <w:r w:rsidRPr="009C5DBB">
      <w:rPr>
        <w:noProof/>
        <w:lang w:val="bg-BG" w:eastAsia="bg-BG"/>
      </w:rPr>
      <w:tab/>
    </w:r>
    <w:r w:rsidRPr="00E36150">
      <w:rPr>
        <w:rFonts w:ascii="Arial" w:hAnsi="Arial" w:cs="Times New Roman"/>
        <w:i/>
        <w:iCs/>
        <w:noProof/>
        <w:sz w:val="20"/>
        <w:szCs w:val="20"/>
        <w:lang w:val="bg-BG" w:eastAsia="bg-BG"/>
      </w:rPr>
      <w:drawing>
        <wp:inline distT="0" distB="0" distL="0" distR="0" wp14:anchorId="0B8959ED" wp14:editId="2F4B9D6F">
          <wp:extent cx="2514660" cy="888310"/>
          <wp:effectExtent l="0" t="0" r="0" b="7620"/>
          <wp:docPr id="45"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46148" cy="899433"/>
                  </a:xfrm>
                  <a:prstGeom prst="rect">
                    <a:avLst/>
                  </a:prstGeom>
                  <a:noFill/>
                  <a:ln>
                    <a:noFill/>
                  </a:ln>
                </pic:spPr>
              </pic:pic>
            </a:graphicData>
          </a:graphic>
        </wp:inline>
      </w:drawing>
    </w:r>
  </w:p>
  <w:p w:rsidR="00ED0B20" w:rsidRPr="00F7678B" w:rsidRDefault="00ED0B20" w:rsidP="00F7678B">
    <w:pPr>
      <w:tabs>
        <w:tab w:val="left" w:pos="708"/>
        <w:tab w:val="left" w:pos="1416"/>
        <w:tab w:val="left" w:pos="2124"/>
        <w:tab w:val="left" w:pos="2832"/>
        <w:tab w:val="left" w:pos="3540"/>
        <w:tab w:val="left" w:pos="4248"/>
        <w:tab w:val="left" w:pos="4956"/>
        <w:tab w:val="left" w:pos="5664"/>
        <w:tab w:val="left" w:pos="7170"/>
      </w:tabs>
      <w:spacing w:line="100" w:lineRule="atLeast"/>
    </w:pPr>
    <w:r w:rsidRPr="009C5DBB">
      <w:rPr>
        <w:noProof/>
        <w:lang w:val="bg-BG" w:eastAsia="bg-BG"/>
      </w:rPr>
      <mc:AlternateContent>
        <mc:Choice Requires="wps">
          <w:drawing>
            <wp:anchor distT="45720" distB="45720" distL="114300" distR="114300" simplePos="0" relativeHeight="251712000" behindDoc="0" locked="0" layoutInCell="1" allowOverlap="1" wp14:anchorId="02E377FB" wp14:editId="6B7E84B0">
              <wp:simplePos x="0" y="0"/>
              <wp:positionH relativeFrom="column">
                <wp:posOffset>-48053</wp:posOffset>
              </wp:positionH>
              <wp:positionV relativeFrom="paragraph">
                <wp:posOffset>49756</wp:posOffset>
              </wp:positionV>
              <wp:extent cx="6343650" cy="229870"/>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29870"/>
                      </a:xfrm>
                      <a:prstGeom prst="rect">
                        <a:avLst/>
                      </a:prstGeom>
                      <a:solidFill>
                        <a:srgbClr val="FFFFFF"/>
                      </a:solidFill>
                      <a:ln w="9525">
                        <a:noFill/>
                        <a:miter lim="800000"/>
                        <a:headEnd/>
                        <a:tailEnd/>
                      </a:ln>
                    </wps:spPr>
                    <wps:txbx>
                      <w:txbxContent>
                        <w:p w:rsidR="00ED0B20" w:rsidRPr="00F7678B" w:rsidRDefault="00ED0B20"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 o:spid="_x0000_s1027" type="#_x0000_t202" style="position:absolute;margin-left:-3.8pt;margin-top:3.9pt;width:499.5pt;height:18.1pt;z-index:251712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" stroked="f">
              <v:textbox>
                <w:txbxContent>
                  <w:p w:rsidR="00ED0B20" w:rsidRPr="00F7678B" w:rsidRDefault="00ED0B20" w:rsidP="00F7678B">
                    <w:pPr>
                      <w:ind w:right="-11"/>
                      <w:jc w:val="center"/>
                      <w:rPr>
                        <w:rFonts w:ascii="Times New Roman" w:hAnsi="Times New Roman" w:cs="Times New Roman"/>
                        <w:b/>
                        <w:sz w:val="14"/>
                        <w:szCs w:val="16"/>
                        <w:lang w:val="ru-RU"/>
                      </w:rPr>
                    </w:pPr>
                    <w:r w:rsidRPr="00F7678B">
                      <w:rPr>
                        <w:rFonts w:ascii="Times New Roman" w:hAnsi="Times New Roman" w:cs="Times New Roman"/>
                        <w:b/>
                        <w:sz w:val="14"/>
                        <w:szCs w:val="16"/>
                        <w:lang w:val="ru-RU"/>
                      </w:rPr>
                      <w:t>ПРОГРАМА ЗА РАЗВИТИЕ НА СЕЛСКИТЕ РАЙОНИ 2014-2020</w:t>
                    </w:r>
                    <w:r w:rsidRPr="00F7678B">
                      <w:rPr>
                        <w:rFonts w:ascii="Times New Roman" w:hAnsi="Times New Roman" w:cs="Times New Roman"/>
                        <w:b/>
                        <w:sz w:val="14"/>
                        <w:szCs w:val="16"/>
                      </w:rPr>
                      <w:t xml:space="preserve"> </w:t>
                    </w:r>
                    <w:r w:rsidRPr="00F7678B">
                      <w:rPr>
                        <w:rFonts w:ascii="Times New Roman" w:hAnsi="Times New Roman" w:cs="Times New Roman"/>
                        <w:b/>
                        <w:sz w:val="14"/>
                        <w:szCs w:val="16"/>
                        <w:lang w:val="bg-BG"/>
                      </w:rPr>
                      <w:t>Г</w:t>
                    </w:r>
                    <w:r w:rsidRPr="00F7678B">
                      <w:rPr>
                        <w:rFonts w:ascii="Times New Roman" w:hAnsi="Times New Roman" w:cs="Times New Roman"/>
                        <w:b/>
                        <w:sz w:val="14"/>
                        <w:szCs w:val="16"/>
                      </w:rPr>
                      <w:t>.</w:t>
                    </w:r>
                    <w:r w:rsidRPr="00F7678B">
                      <w:rPr>
                        <w:rFonts w:ascii="Times New Roman" w:hAnsi="Times New Roman" w:cs="Times New Roman"/>
                        <w:b/>
                        <w:sz w:val="14"/>
                        <w:szCs w:val="16"/>
                        <w:lang w:val="bg-BG"/>
                      </w:rPr>
                      <w:t xml:space="preserve"> </w:t>
                    </w:r>
                    <w:r w:rsidRPr="00F7678B">
                      <w:rPr>
                        <w:rFonts w:ascii="Times New Roman" w:hAnsi="Times New Roman" w:cs="Times New Roman"/>
                        <w:b/>
                        <w:sz w:val="14"/>
                        <w:szCs w:val="16"/>
                        <w:lang w:val="ru-RU"/>
                      </w:rPr>
                      <w:t>ЕВРОПЕЙСКИ ЗЕМЕДЕЛСКИ ФОНД ЗА РАЗВИТИЕ НА СЕЛСКИТЕ РАЙОНИ</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749"/>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276B"/>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782"/>
    <w:rsid w:val="00162BA1"/>
    <w:rsid w:val="00162F4D"/>
    <w:rsid w:val="001662B9"/>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5574"/>
    <w:rsid w:val="001A7D27"/>
    <w:rsid w:val="001B1AF9"/>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2A24"/>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0B41"/>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1B55"/>
    <w:rsid w:val="00492904"/>
    <w:rsid w:val="00493822"/>
    <w:rsid w:val="00493AC4"/>
    <w:rsid w:val="004943A1"/>
    <w:rsid w:val="00497196"/>
    <w:rsid w:val="00497348"/>
    <w:rsid w:val="004A10AA"/>
    <w:rsid w:val="004A23CA"/>
    <w:rsid w:val="004A3D4A"/>
    <w:rsid w:val="004A4798"/>
    <w:rsid w:val="004A4C6E"/>
    <w:rsid w:val="004A719A"/>
    <w:rsid w:val="004A71E8"/>
    <w:rsid w:val="004B03D1"/>
    <w:rsid w:val="004B0B1E"/>
    <w:rsid w:val="004B11AE"/>
    <w:rsid w:val="004B163D"/>
    <w:rsid w:val="004B3730"/>
    <w:rsid w:val="004B3925"/>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2CC0"/>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2C5"/>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86763"/>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1BBA"/>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36B"/>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177F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681D"/>
    <w:rsid w:val="00987A74"/>
    <w:rsid w:val="009911E1"/>
    <w:rsid w:val="0099322C"/>
    <w:rsid w:val="0099421E"/>
    <w:rsid w:val="0099429E"/>
    <w:rsid w:val="00994447"/>
    <w:rsid w:val="00994E9D"/>
    <w:rsid w:val="00995CD8"/>
    <w:rsid w:val="00996A34"/>
    <w:rsid w:val="00997163"/>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2848"/>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5F74"/>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662"/>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150"/>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0B20"/>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7678B"/>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966"/>
    <w:rsid w:val="00FB3D87"/>
    <w:rsid w:val="00FB3F89"/>
    <w:rsid w:val="00FB4275"/>
    <w:rsid w:val="00FB46A9"/>
    <w:rsid w:val="00FB4F0C"/>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354503653">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Document('%D0%97%D0%9E%D0%9F_20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javascript:%20NavigateDocument('%D0%97%D0%9E%D0%9F_2016');"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20NavigateDocument('%D0%97%D0%9E%D0%9F_201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E6E8B-F0CE-412E-A15A-9706311AD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10368</Words>
  <Characters>59101</Characters>
  <Application>Microsoft Office Word</Application>
  <DocSecurity>0</DocSecurity>
  <Lines>492</Lines>
  <Paragraphs>138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Petya Dragneva</cp:lastModifiedBy>
  <cp:revision>96</cp:revision>
  <cp:lastPrinted>2020-03-11T13:51:00Z</cp:lastPrinted>
  <dcterms:created xsi:type="dcterms:W3CDTF">2019-01-14T08:25:00Z</dcterms:created>
  <dcterms:modified xsi:type="dcterms:W3CDTF">2020-03-11T14:34:00Z</dcterms:modified>
</cp:coreProperties>
</file>